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391D" w:rsidRPr="00840BD5" w:rsidRDefault="008D391D" w:rsidP="00840BD5">
      <w:pPr>
        <w:pStyle w:val="1"/>
      </w:pPr>
      <w:r w:rsidRPr="00840BD5">
        <w:rPr>
          <w:rFonts w:hint="eastAsia"/>
        </w:rPr>
        <w:t>大连高新区成为科技聚集地创新孵化器</w:t>
      </w:r>
    </w:p>
    <w:p w:rsidR="008D391D" w:rsidRDefault="008D391D" w:rsidP="008D391D">
      <w:pPr>
        <w:ind w:firstLineChars="200" w:firstLine="420"/>
        <w:jc w:val="left"/>
      </w:pPr>
      <w:r>
        <w:t>01</w:t>
      </w:r>
    </w:p>
    <w:p w:rsidR="008D391D" w:rsidRDefault="008D391D" w:rsidP="008D391D">
      <w:pPr>
        <w:ind w:firstLineChars="200" w:firstLine="420"/>
        <w:jc w:val="left"/>
      </w:pPr>
      <w:r>
        <w:rPr>
          <w:rFonts w:hint="eastAsia"/>
        </w:rPr>
        <w:t>“硬科技”日新月异</w:t>
      </w:r>
    </w:p>
    <w:p w:rsidR="008D391D" w:rsidRDefault="008D391D" w:rsidP="008D391D">
      <w:pPr>
        <w:ind w:firstLineChars="200" w:firstLine="420"/>
        <w:jc w:val="left"/>
      </w:pPr>
      <w:r>
        <w:rPr>
          <w:rFonts w:hint="eastAsia"/>
        </w:rPr>
        <w:t>核心指标领跑东北</w:t>
      </w:r>
    </w:p>
    <w:p w:rsidR="008D391D" w:rsidRDefault="008D391D" w:rsidP="008D391D">
      <w:pPr>
        <w:ind w:firstLineChars="200" w:firstLine="420"/>
        <w:jc w:val="left"/>
      </w:pPr>
      <w:r>
        <w:rPr>
          <w:rFonts w:hint="eastAsia"/>
        </w:rPr>
        <w:t>“当头盔用上航天硬科技，会发生什么样的升级？大家看到的这款头盔，刚度提高</w:t>
      </w:r>
      <w:r>
        <w:t>4</w:t>
      </w:r>
      <w:r>
        <w:t>倍，拉伸强度提高</w:t>
      </w:r>
      <w:r>
        <w:t>3</w:t>
      </w:r>
      <w:r>
        <w:t>倍，重量却只有</w:t>
      </w:r>
      <w:r>
        <w:t>700</w:t>
      </w:r>
      <w:r>
        <w:t>克左右。</w:t>
      </w:r>
      <w:r>
        <w:t>”</w:t>
      </w:r>
    </w:p>
    <w:p w:rsidR="008D391D" w:rsidRDefault="008D391D" w:rsidP="008D391D">
      <w:pPr>
        <w:ind w:firstLineChars="200" w:firstLine="420"/>
        <w:jc w:val="left"/>
      </w:pPr>
      <w:r>
        <w:t>5</w:t>
      </w:r>
      <w:r>
        <w:t>月</w:t>
      </w:r>
      <w:r>
        <w:t>12</w:t>
      </w:r>
      <w:r>
        <w:t>日，刚刚开馆运行的高新区科技馆内，集中亮相的高端科技成为参观者关注的焦点之一。由大连铭云科技有限公司提供轻量化设计的头盔最早亮相于北京冬奥会，其应用技术来自大连理工大学结构强度与轻量化科研团队，与长征五号、天舟六号轻量化技术同源，目前已拓展至建筑业安全帽、警用头盔等民用领域。</w:t>
      </w:r>
    </w:p>
    <w:p w:rsidR="008D391D" w:rsidRDefault="008D391D" w:rsidP="008D391D">
      <w:pPr>
        <w:ind w:firstLineChars="200" w:firstLine="420"/>
        <w:jc w:val="left"/>
      </w:pPr>
      <w:r>
        <w:rPr>
          <w:rFonts w:hint="eastAsia"/>
        </w:rPr>
        <w:t>高新区是科技的聚集地</w:t>
      </w:r>
    </w:p>
    <w:p w:rsidR="008D391D" w:rsidRDefault="008D391D" w:rsidP="008D391D">
      <w:pPr>
        <w:ind w:firstLineChars="200" w:firstLine="420"/>
        <w:jc w:val="left"/>
      </w:pPr>
      <w:r>
        <w:rPr>
          <w:rFonts w:hint="eastAsia"/>
        </w:rPr>
        <w:t>也是创新的孵化器</w:t>
      </w:r>
    </w:p>
    <w:p w:rsidR="008D391D" w:rsidRDefault="008D391D" w:rsidP="008D391D">
      <w:pPr>
        <w:ind w:firstLineChars="200" w:firstLine="420"/>
        <w:jc w:val="left"/>
      </w:pPr>
      <w:r>
        <w:rPr>
          <w:rFonts w:hint="eastAsia"/>
        </w:rPr>
        <w:t>在高新区科技馆内</w:t>
      </w:r>
    </w:p>
    <w:p w:rsidR="008D391D" w:rsidRDefault="008D391D" w:rsidP="008D391D">
      <w:pPr>
        <w:ind w:firstLineChars="200" w:firstLine="420"/>
        <w:jc w:val="left"/>
      </w:pPr>
      <w:r>
        <w:rPr>
          <w:rFonts w:hint="eastAsia"/>
        </w:rPr>
        <w:t>可以看到</w:t>
      </w:r>
    </w:p>
    <w:p w:rsidR="008D391D" w:rsidRDefault="008D391D" w:rsidP="008D391D">
      <w:pPr>
        <w:ind w:firstLineChars="200" w:firstLine="420"/>
        <w:jc w:val="left"/>
      </w:pPr>
      <w:r>
        <w:rPr>
          <w:rFonts w:hint="eastAsia"/>
        </w:rPr>
        <w:t>↓↓↓</w:t>
      </w:r>
    </w:p>
    <w:p w:rsidR="008D391D" w:rsidRDefault="008D391D" w:rsidP="008D391D">
      <w:pPr>
        <w:ind w:firstLineChars="200" w:firstLine="420"/>
        <w:jc w:val="left"/>
      </w:pPr>
      <w:r>
        <w:rPr>
          <w:rFonts w:hint="eastAsia"/>
        </w:rPr>
        <w:t>■</w:t>
      </w:r>
      <w:r>
        <w:t xml:space="preserve"> </w:t>
      </w:r>
      <w:r>
        <w:t>技术及产品应用规模领跑全球的融科储能全钒液流储能电池，解决了风能、太阳能等新能源并网时不稳定、不连续、不规律的世界性难题，已具备核心材料、核心部件、系统装备的全产业链开发和制造能力；</w:t>
      </w:r>
    </w:p>
    <w:p w:rsidR="008D391D" w:rsidRDefault="008D391D" w:rsidP="008D391D">
      <w:pPr>
        <w:ind w:firstLineChars="200" w:firstLine="420"/>
        <w:jc w:val="left"/>
      </w:pPr>
      <w:r>
        <w:rPr>
          <w:rFonts w:hint="eastAsia"/>
        </w:rPr>
        <w:t>■</w:t>
      </w:r>
      <w:r>
        <w:t xml:space="preserve"> </w:t>
      </w:r>
      <w:r>
        <w:t>引领氢燃料电池国家标准制定的新源动力氢燃料电池技术，已装车超</w:t>
      </w:r>
      <w:r>
        <w:t>1300</w:t>
      </w:r>
      <w:r>
        <w:t>台，布局全国</w:t>
      </w:r>
      <w:r>
        <w:t>12</w:t>
      </w:r>
      <w:r>
        <w:t>个城市，全国第三条氢燃料电池核心部件膜电极智能化生产线已完成调试；</w:t>
      </w:r>
    </w:p>
    <w:p w:rsidR="008D391D" w:rsidRDefault="008D391D" w:rsidP="008D391D">
      <w:pPr>
        <w:ind w:firstLineChars="200" w:firstLine="420"/>
        <w:jc w:val="left"/>
      </w:pPr>
      <w:r>
        <w:rPr>
          <w:rFonts w:hint="eastAsia"/>
        </w:rPr>
        <w:t>■</w:t>
      </w:r>
      <w:r>
        <w:t xml:space="preserve"> </w:t>
      </w:r>
      <w:r>
        <w:t>解决半导体专用设备气体纯化技术</w:t>
      </w:r>
      <w:r>
        <w:t>“</w:t>
      </w:r>
      <w:r>
        <w:t>卡脖子</w:t>
      </w:r>
      <w:r>
        <w:t>”</w:t>
      </w:r>
      <w:r>
        <w:t>问题的华邦化学气体纯化设备，扩产能建设的智能制造新厂房已于上月封顶；</w:t>
      </w:r>
    </w:p>
    <w:p w:rsidR="008D391D" w:rsidRDefault="008D391D" w:rsidP="008D391D">
      <w:pPr>
        <w:ind w:firstLineChars="200" w:firstLine="420"/>
        <w:jc w:val="left"/>
      </w:pPr>
      <w:r>
        <w:rPr>
          <w:rFonts w:hint="eastAsia"/>
        </w:rPr>
        <w:t>■</w:t>
      </w:r>
      <w:r>
        <w:t xml:space="preserve"> </w:t>
      </w:r>
      <w:r>
        <w:t>突破技术壁垒实现高端装备自主可控的航天新长征大道公司</w:t>
      </w:r>
      <w:r>
        <w:t>Glink</w:t>
      </w:r>
      <w:r>
        <w:t>高速光纤板卡、测控设备，应用于多个航空、航天设备，去年企业营收超</w:t>
      </w:r>
      <w:r>
        <w:t>3</w:t>
      </w:r>
      <w:r>
        <w:t>亿元</w:t>
      </w:r>
    </w:p>
    <w:p w:rsidR="008D391D" w:rsidRDefault="008D391D" w:rsidP="008D391D">
      <w:pPr>
        <w:ind w:firstLineChars="200" w:firstLine="420"/>
        <w:jc w:val="left"/>
      </w:pPr>
      <w:r>
        <w:rPr>
          <w:rFonts w:hint="eastAsia"/>
        </w:rPr>
        <w:t>……</w:t>
      </w:r>
    </w:p>
    <w:p w:rsidR="008D391D" w:rsidRDefault="008D391D" w:rsidP="008D391D">
      <w:pPr>
        <w:ind w:firstLineChars="200" w:firstLine="420"/>
        <w:jc w:val="left"/>
      </w:pPr>
      <w:r>
        <w:rPr>
          <w:rFonts w:hint="eastAsia"/>
        </w:rPr>
        <w:t>百余项高端“硬科技”日新月异</w:t>
      </w:r>
    </w:p>
    <w:p w:rsidR="008D391D" w:rsidRDefault="008D391D" w:rsidP="008D391D">
      <w:pPr>
        <w:ind w:firstLineChars="200" w:firstLine="420"/>
        <w:jc w:val="left"/>
      </w:pPr>
      <w:r>
        <w:rPr>
          <w:rFonts w:hint="eastAsia"/>
        </w:rPr>
        <w:t>培育孵化硬科技</w:t>
      </w:r>
    </w:p>
    <w:p w:rsidR="008D391D" w:rsidRDefault="008D391D" w:rsidP="008D391D">
      <w:pPr>
        <w:ind w:firstLineChars="200" w:firstLine="420"/>
        <w:jc w:val="left"/>
      </w:pPr>
      <w:r>
        <w:rPr>
          <w:rFonts w:hint="eastAsia"/>
        </w:rPr>
        <w:t>关键是抓好科技、人才、政策等</w:t>
      </w:r>
    </w:p>
    <w:p w:rsidR="008D391D" w:rsidRDefault="008D391D" w:rsidP="008D391D">
      <w:pPr>
        <w:ind w:firstLineChars="200" w:firstLine="420"/>
        <w:jc w:val="left"/>
      </w:pPr>
      <w:r>
        <w:rPr>
          <w:rFonts w:hint="eastAsia"/>
        </w:rPr>
        <w:t>要素配置</w:t>
      </w:r>
    </w:p>
    <w:p w:rsidR="008D391D" w:rsidRDefault="008D391D" w:rsidP="008D391D">
      <w:pPr>
        <w:ind w:firstLineChars="200" w:firstLine="420"/>
        <w:jc w:val="left"/>
      </w:pPr>
      <w:r>
        <w:rPr>
          <w:rFonts w:hint="eastAsia"/>
        </w:rPr>
        <w:t>难点是实现产业化</w:t>
      </w:r>
    </w:p>
    <w:p w:rsidR="008D391D" w:rsidRDefault="008D391D" w:rsidP="008D391D">
      <w:pPr>
        <w:ind w:firstLineChars="200" w:firstLine="420"/>
        <w:jc w:val="left"/>
      </w:pPr>
      <w:r>
        <w:rPr>
          <w:rFonts w:hint="eastAsia"/>
        </w:rPr>
        <w:t>高新区承载实施创新驱动发展战略使命，切实做好“高”和“新”两篇文章，以高水平科技创新引领高质量发展，去年以来聚力建设创新综合体，深化科技创新体制机制改革——</w:t>
      </w:r>
    </w:p>
    <w:p w:rsidR="008D391D" w:rsidRDefault="008D391D" w:rsidP="008D391D">
      <w:pPr>
        <w:ind w:firstLineChars="200" w:firstLine="420"/>
        <w:jc w:val="left"/>
      </w:pPr>
      <w:r>
        <w:rPr>
          <w:rFonts w:hint="eastAsia"/>
        </w:rPr>
        <w:t>■</w:t>
      </w:r>
      <w:r>
        <w:t xml:space="preserve"> </w:t>
      </w:r>
      <w:r>
        <w:t>围绕英歌石科学城建设主战场，聚焦高质量源头科技供给，探索</w:t>
      </w:r>
      <w:r>
        <w:t>“</w:t>
      </w:r>
      <w:r>
        <w:t>旗舰</w:t>
      </w:r>
      <w:r>
        <w:t>+</w:t>
      </w:r>
      <w:r>
        <w:t>随行</w:t>
      </w:r>
      <w:r>
        <w:t>”</w:t>
      </w:r>
      <w:r>
        <w:t>式市场化科技创新组织形式，打通从实验室成果到产业化的</w:t>
      </w:r>
      <w:r>
        <w:t>“</w:t>
      </w:r>
      <w:r>
        <w:t>最后一公里</w:t>
      </w:r>
      <w:r>
        <w:t>”</w:t>
      </w:r>
      <w:r>
        <w:t>，</w:t>
      </w:r>
    </w:p>
    <w:p w:rsidR="008D391D" w:rsidRDefault="008D391D" w:rsidP="008D391D">
      <w:pPr>
        <w:ind w:firstLineChars="200" w:firstLine="420"/>
        <w:jc w:val="left"/>
      </w:pPr>
      <w:r>
        <w:rPr>
          <w:rFonts w:hint="eastAsia"/>
        </w:rPr>
        <w:t>■</w:t>
      </w:r>
      <w:r>
        <w:t xml:space="preserve"> </w:t>
      </w:r>
      <w:r>
        <w:t>围绕信息技术、车联网、洁净能源、生命健康、智能制造等重点产业，积极构建以重点实验室、技术创新中心、产业创新中心为主体，各类新型研发机构、交叉融合创新平台为支撑的多梯度、多层次创新研发体系，引入上海技术交易所设立大连服务中心，构建科技成果产业化增值服务体系，建设政策环境、营商环境、人居环境俱佳的软硬件环境，吸引更多的科技型企业、研究型创业者扎根发展。</w:t>
      </w:r>
    </w:p>
    <w:p w:rsidR="008D391D" w:rsidRDefault="008D391D" w:rsidP="008D391D">
      <w:pPr>
        <w:ind w:firstLineChars="200" w:firstLine="420"/>
        <w:jc w:val="left"/>
      </w:pPr>
      <w:r>
        <w:rPr>
          <w:rFonts w:hint="eastAsia"/>
        </w:rPr>
        <w:t>依托扶持初创企业发展的“科创工程”和吸引海外高层次人才及项目回归落地的“海创工程”，高新区先后汇聚了铭云科技、厚仁教育、英特仿真、润新微电子、遨海科技等</w:t>
      </w:r>
      <w:r>
        <w:t>300</w:t>
      </w:r>
      <w:r>
        <w:t>余个国际国内前沿科技项目。</w:t>
      </w:r>
    </w:p>
    <w:p w:rsidR="008D391D" w:rsidRDefault="008D391D" w:rsidP="008D391D">
      <w:pPr>
        <w:ind w:firstLineChars="200" w:firstLine="420"/>
        <w:jc w:val="left"/>
      </w:pPr>
      <w:r>
        <w:rPr>
          <w:rFonts w:hint="eastAsia"/>
        </w:rPr>
        <w:t>全区已培育</w:t>
      </w:r>
    </w:p>
    <w:p w:rsidR="008D391D" w:rsidRDefault="008D391D" w:rsidP="008D391D">
      <w:pPr>
        <w:ind w:firstLineChars="200" w:firstLine="420"/>
        <w:jc w:val="left"/>
      </w:pPr>
      <w:r>
        <w:rPr>
          <w:rFonts w:hint="eastAsia"/>
        </w:rPr>
        <w:t>科技型中小企业</w:t>
      </w:r>
      <w:r>
        <w:t>2193</w:t>
      </w:r>
      <w:r>
        <w:t>家</w:t>
      </w:r>
    </w:p>
    <w:p w:rsidR="008D391D" w:rsidRDefault="008D391D" w:rsidP="008D391D">
      <w:pPr>
        <w:ind w:firstLineChars="200" w:firstLine="420"/>
        <w:jc w:val="left"/>
      </w:pPr>
      <w:r>
        <w:rPr>
          <w:rFonts w:hint="eastAsia"/>
        </w:rPr>
        <w:t>高新技术企业</w:t>
      </w:r>
      <w:r>
        <w:t>1290</w:t>
      </w:r>
      <w:r>
        <w:t>家</w:t>
      </w:r>
    </w:p>
    <w:p w:rsidR="008D391D" w:rsidRDefault="008D391D" w:rsidP="008D391D">
      <w:pPr>
        <w:ind w:firstLineChars="200" w:firstLine="420"/>
        <w:jc w:val="left"/>
      </w:pPr>
      <w:r>
        <w:rPr>
          <w:rFonts w:hint="eastAsia"/>
        </w:rPr>
        <w:t>雏鹰企业</w:t>
      </w:r>
      <w:r>
        <w:t>653</w:t>
      </w:r>
      <w:r>
        <w:t>家</w:t>
      </w:r>
    </w:p>
    <w:p w:rsidR="008D391D" w:rsidRDefault="008D391D" w:rsidP="008D391D">
      <w:pPr>
        <w:ind w:firstLineChars="200" w:firstLine="420"/>
        <w:jc w:val="left"/>
      </w:pPr>
      <w:r>
        <w:rPr>
          <w:rFonts w:hint="eastAsia"/>
        </w:rPr>
        <w:t>瞪羚企业</w:t>
      </w:r>
      <w:r>
        <w:t>75</w:t>
      </w:r>
      <w:r>
        <w:t>家</w:t>
      </w:r>
    </w:p>
    <w:p w:rsidR="008D391D" w:rsidRDefault="008D391D" w:rsidP="008D391D">
      <w:pPr>
        <w:ind w:firstLineChars="200" w:firstLine="420"/>
        <w:jc w:val="left"/>
      </w:pPr>
      <w:r>
        <w:rPr>
          <w:rFonts w:hint="eastAsia"/>
        </w:rPr>
        <w:t>潜在（种子）独角兽企业</w:t>
      </w:r>
      <w:r>
        <w:t>8</w:t>
      </w:r>
      <w:r>
        <w:t>家</w:t>
      </w:r>
    </w:p>
    <w:p w:rsidR="008D391D" w:rsidRDefault="008D391D" w:rsidP="008D391D">
      <w:pPr>
        <w:ind w:firstLineChars="200" w:firstLine="420"/>
        <w:jc w:val="left"/>
      </w:pPr>
      <w:r>
        <w:rPr>
          <w:rFonts w:hint="eastAsia"/>
        </w:rPr>
        <w:t>▼</w:t>
      </w:r>
      <w:r>
        <w:t xml:space="preserve"> 8</w:t>
      </w:r>
      <w:r>
        <w:t>家国家专精特新</w:t>
      </w:r>
      <w:r>
        <w:t>“</w:t>
      </w:r>
      <w:r>
        <w:t>小巨人</w:t>
      </w:r>
      <w:r>
        <w:t>”</w:t>
      </w:r>
      <w:r>
        <w:t>企业；</w:t>
      </w:r>
    </w:p>
    <w:p w:rsidR="008D391D" w:rsidRDefault="008D391D" w:rsidP="008D391D">
      <w:pPr>
        <w:ind w:firstLineChars="200" w:firstLine="420"/>
        <w:jc w:val="left"/>
      </w:pPr>
      <w:r>
        <w:rPr>
          <w:rFonts w:hint="eastAsia"/>
        </w:rPr>
        <w:t>▼</w:t>
      </w:r>
      <w:r>
        <w:t xml:space="preserve"> 28</w:t>
      </w:r>
      <w:r>
        <w:t>家专精特新</w:t>
      </w:r>
      <w:r>
        <w:t>“</w:t>
      </w:r>
      <w:r>
        <w:t>小巨人</w:t>
      </w:r>
      <w:r>
        <w:t>”</w:t>
      </w:r>
      <w:r>
        <w:t>企业；</w:t>
      </w:r>
    </w:p>
    <w:p w:rsidR="008D391D" w:rsidRDefault="008D391D" w:rsidP="008D391D">
      <w:pPr>
        <w:ind w:firstLineChars="200" w:firstLine="420"/>
        <w:jc w:val="left"/>
      </w:pPr>
      <w:r>
        <w:rPr>
          <w:rFonts w:hint="eastAsia"/>
        </w:rPr>
        <w:t>▼</w:t>
      </w:r>
      <w:r>
        <w:t xml:space="preserve"> 18</w:t>
      </w:r>
      <w:r>
        <w:t>家专精特新中小企业；</w:t>
      </w:r>
    </w:p>
    <w:p w:rsidR="008D391D" w:rsidRDefault="008D391D" w:rsidP="008D391D">
      <w:pPr>
        <w:ind w:firstLineChars="200" w:firstLine="420"/>
        <w:jc w:val="left"/>
      </w:pPr>
      <w:r>
        <w:rPr>
          <w:rFonts w:hint="eastAsia"/>
        </w:rPr>
        <w:t>▼</w:t>
      </w:r>
      <w:r>
        <w:t xml:space="preserve"> 63</w:t>
      </w:r>
      <w:r>
        <w:t>家专精特新产品企业入选辽宁省专精特新企业梯度培育计划。</w:t>
      </w:r>
    </w:p>
    <w:p w:rsidR="008D391D" w:rsidRDefault="008D391D" w:rsidP="008D391D">
      <w:pPr>
        <w:ind w:firstLineChars="200" w:firstLine="420"/>
        <w:jc w:val="left"/>
      </w:pPr>
      <w:r>
        <w:rPr>
          <w:rFonts w:hint="eastAsia"/>
        </w:rPr>
        <w:t>▼</w:t>
      </w:r>
      <w:r>
        <w:t xml:space="preserve"> </w:t>
      </w:r>
      <w:r>
        <w:t>已建设各类创新孵化企业平台近</w:t>
      </w:r>
      <w:r>
        <w:t>40</w:t>
      </w:r>
      <w:r>
        <w:t>家；</w:t>
      </w:r>
    </w:p>
    <w:p w:rsidR="008D391D" w:rsidRDefault="008D391D" w:rsidP="008D391D">
      <w:pPr>
        <w:ind w:firstLineChars="200" w:firstLine="420"/>
        <w:jc w:val="left"/>
      </w:pPr>
      <w:r>
        <w:rPr>
          <w:rFonts w:hint="eastAsia"/>
        </w:rPr>
        <w:t>▼</w:t>
      </w:r>
      <w:r>
        <w:t xml:space="preserve"> </w:t>
      </w:r>
      <w:r>
        <w:t>建设科技银行</w:t>
      </w:r>
      <w:r>
        <w:t>11</w:t>
      </w:r>
      <w:r>
        <w:t>个；</w:t>
      </w:r>
    </w:p>
    <w:p w:rsidR="008D391D" w:rsidRDefault="008D391D" w:rsidP="008D391D">
      <w:pPr>
        <w:ind w:firstLineChars="200" w:firstLine="420"/>
        <w:jc w:val="left"/>
      </w:pPr>
      <w:r>
        <w:rPr>
          <w:rFonts w:hint="eastAsia"/>
        </w:rPr>
        <w:t>▼</w:t>
      </w:r>
      <w:r>
        <w:t xml:space="preserve"> </w:t>
      </w:r>
      <w:r>
        <w:t>认定省、市各级新型研发机构</w:t>
      </w:r>
      <w:r>
        <w:t>13</w:t>
      </w:r>
      <w:r>
        <w:t>家。</w:t>
      </w:r>
    </w:p>
    <w:p w:rsidR="008D391D" w:rsidRDefault="008D391D" w:rsidP="008D391D">
      <w:pPr>
        <w:ind w:firstLineChars="200" w:firstLine="420"/>
        <w:jc w:val="left"/>
      </w:pPr>
      <w:r>
        <w:t>2021</w:t>
      </w:r>
      <w:r>
        <w:t>年度企业</w:t>
      </w:r>
      <w:r>
        <w:t>R&amp;D</w:t>
      </w:r>
      <w:r>
        <w:t>投入强度达到</w:t>
      </w:r>
      <w:r>
        <w:t>5.92%</w:t>
      </w:r>
      <w:r>
        <w:t>，科技创新核心指标持续领跑东北。</w:t>
      </w:r>
    </w:p>
    <w:p w:rsidR="008D391D" w:rsidRDefault="008D391D" w:rsidP="008D391D">
      <w:pPr>
        <w:ind w:firstLineChars="200" w:firstLine="420"/>
        <w:jc w:val="left"/>
      </w:pPr>
      <w:r>
        <w:t>02</w:t>
      </w:r>
    </w:p>
    <w:p w:rsidR="008D391D" w:rsidRDefault="008D391D" w:rsidP="008D391D">
      <w:pPr>
        <w:ind w:firstLineChars="200" w:firstLine="420"/>
        <w:jc w:val="left"/>
      </w:pPr>
      <w:r>
        <w:rPr>
          <w:rFonts w:hint="eastAsia"/>
        </w:rPr>
        <w:t>探索建设创新综合</w:t>
      </w:r>
    </w:p>
    <w:p w:rsidR="008D391D" w:rsidRDefault="008D391D" w:rsidP="008D391D">
      <w:pPr>
        <w:ind w:firstLineChars="200" w:firstLine="420"/>
        <w:jc w:val="left"/>
      </w:pPr>
      <w:r>
        <w:rPr>
          <w:rFonts w:hint="eastAsia"/>
        </w:rPr>
        <w:t>推动成果加速闯市场</w:t>
      </w:r>
    </w:p>
    <w:p w:rsidR="008D391D" w:rsidRDefault="008D391D" w:rsidP="008D391D">
      <w:pPr>
        <w:ind w:firstLineChars="200" w:firstLine="420"/>
        <w:jc w:val="left"/>
      </w:pPr>
      <w:r>
        <w:rPr>
          <w:rFonts w:hint="eastAsia"/>
        </w:rPr>
        <w:t>高新区深入梳理</w:t>
      </w:r>
    </w:p>
    <w:p w:rsidR="008D391D" w:rsidRDefault="008D391D" w:rsidP="008D391D">
      <w:pPr>
        <w:ind w:firstLineChars="200" w:firstLine="420"/>
        <w:jc w:val="left"/>
      </w:pPr>
      <w:r>
        <w:rPr>
          <w:rFonts w:hint="eastAsia"/>
        </w:rPr>
        <w:t>形成科研成果资源和项目转化清单</w:t>
      </w:r>
    </w:p>
    <w:p w:rsidR="008D391D" w:rsidRDefault="008D391D" w:rsidP="008D391D">
      <w:pPr>
        <w:ind w:firstLineChars="200" w:firstLine="420"/>
        <w:jc w:val="left"/>
      </w:pPr>
      <w:r>
        <w:rPr>
          <w:rFonts w:hint="eastAsia"/>
        </w:rPr>
        <w:t>一个多月前，一项名为“列车触摸屏控制器及塞拉门控制系统”的科技成果还躺在大连理工大学的科研电脑里，现在，通过技术交易，它已进入大连海天兴业科技有限公司的轨道交通嵌入式产品集成研发环节。</w:t>
      </w:r>
    </w:p>
    <w:p w:rsidR="008D391D" w:rsidRDefault="008D391D" w:rsidP="008D391D">
      <w:pPr>
        <w:ind w:firstLineChars="200" w:firstLine="420"/>
        <w:jc w:val="left"/>
      </w:pPr>
      <w:r>
        <w:rPr>
          <w:rFonts w:hint="eastAsia"/>
        </w:rPr>
        <w:t>经过整合测试，该成果将跟随海天兴业产品应用到全球</w:t>
      </w:r>
      <w:r>
        <w:t>20</w:t>
      </w:r>
      <w:r>
        <w:t>多个国家和地区近百余条地铁和高铁线路，预计可为企业新增产值</w:t>
      </w:r>
      <w:r>
        <w:t>1.5</w:t>
      </w:r>
      <w:r>
        <w:t>亿元。</w:t>
      </w:r>
    </w:p>
    <w:p w:rsidR="008D391D" w:rsidRDefault="008D391D" w:rsidP="008D391D">
      <w:pPr>
        <w:ind w:firstLineChars="200" w:firstLine="420"/>
        <w:jc w:val="left"/>
      </w:pPr>
      <w:r>
        <w:rPr>
          <w:rFonts w:hint="eastAsia"/>
        </w:rPr>
        <w:t>这单技术交易发生在近日刚刚揭牌的上海技术交易所大连服务中心，由高新区今年成立的科技成果转化中心促成，打通了科研成果从实验室到市场的“最后一公里”。</w:t>
      </w:r>
    </w:p>
    <w:p w:rsidR="008D391D" w:rsidRDefault="008D391D" w:rsidP="008D391D">
      <w:pPr>
        <w:ind w:firstLineChars="200" w:firstLine="420"/>
        <w:jc w:val="left"/>
      </w:pPr>
      <w:r>
        <w:rPr>
          <w:rFonts w:hint="eastAsia"/>
        </w:rPr>
        <w:t>今年，高新区科技成果转化专班围绕洁净能源、智能制造、车联网、生命健康等重点产业，按图索骥走进实验室和市场两端，深入梳理形成科研成果资源和项目转化两个清单，为每一个潜力项目设计一套服务方案，针对科技成果研发、试验、孵化、投融资、技术合作再开发等全链条需求提供全方位服务，提升转化效能，提速转化进程。</w:t>
      </w:r>
    </w:p>
    <w:p w:rsidR="008D391D" w:rsidRDefault="008D391D" w:rsidP="008D391D">
      <w:pPr>
        <w:ind w:firstLineChars="200" w:firstLine="420"/>
        <w:jc w:val="left"/>
      </w:pPr>
      <w:r>
        <w:rPr>
          <w:rFonts w:hint="eastAsia"/>
        </w:rPr>
        <w:t>作为成果转化服务的关键一环，引入国家级技术交易所，设立区域性服务中心，将为高校院所、科技企业提供科技成果期权交易与融资、知识产权托管服务、知识产权质押融资、知识产权证券化等一系列市场化增值服务，助力高新区加快建设创新综合体。</w:t>
      </w:r>
    </w:p>
    <w:p w:rsidR="008D391D" w:rsidRDefault="008D391D" w:rsidP="008D391D">
      <w:pPr>
        <w:ind w:firstLineChars="200" w:firstLine="420"/>
        <w:jc w:val="left"/>
      </w:pPr>
      <w:r>
        <w:rPr>
          <w:rFonts w:hint="eastAsia"/>
        </w:rPr>
        <w:t>建设创新综合体</w:t>
      </w:r>
    </w:p>
    <w:p w:rsidR="008D391D" w:rsidRDefault="008D391D" w:rsidP="008D391D">
      <w:pPr>
        <w:ind w:firstLineChars="200" w:firstLine="420"/>
        <w:jc w:val="left"/>
      </w:pPr>
      <w:r>
        <w:rPr>
          <w:rFonts w:hint="eastAsia"/>
        </w:rPr>
        <w:t>是高新区</w:t>
      </w:r>
    </w:p>
    <w:p w:rsidR="008D391D" w:rsidRDefault="008D391D" w:rsidP="008D391D">
      <w:pPr>
        <w:ind w:firstLineChars="200" w:firstLine="420"/>
        <w:jc w:val="left"/>
      </w:pPr>
      <w:r>
        <w:rPr>
          <w:rFonts w:hint="eastAsia"/>
        </w:rPr>
        <w:t>破解科技创新产业化难题</w:t>
      </w:r>
    </w:p>
    <w:p w:rsidR="008D391D" w:rsidRDefault="008D391D" w:rsidP="008D391D">
      <w:pPr>
        <w:ind w:firstLineChars="200" w:firstLine="420"/>
        <w:jc w:val="left"/>
      </w:pPr>
      <w:r>
        <w:rPr>
          <w:rFonts w:hint="eastAsia"/>
        </w:rPr>
        <w:t>提出的创造性思路</w:t>
      </w:r>
    </w:p>
    <w:p w:rsidR="008D391D" w:rsidRDefault="008D391D" w:rsidP="008D391D">
      <w:pPr>
        <w:ind w:firstLineChars="200" w:firstLine="420"/>
        <w:jc w:val="left"/>
      </w:pPr>
      <w:r>
        <w:rPr>
          <w:rFonts w:hint="eastAsia"/>
        </w:rPr>
        <w:t>从去年开始，围绕做实做好“高”和“新”两篇文章，高新区深入谋篇布局——</w:t>
      </w:r>
    </w:p>
    <w:p w:rsidR="008D391D" w:rsidRDefault="008D391D" w:rsidP="008D391D">
      <w:pPr>
        <w:ind w:firstLineChars="200" w:firstLine="420"/>
        <w:jc w:val="left"/>
      </w:pPr>
      <w:r>
        <w:rPr>
          <w:rFonts w:hint="eastAsia"/>
        </w:rPr>
        <w:t>■</w:t>
      </w:r>
      <w:r>
        <w:t xml:space="preserve"> </w:t>
      </w:r>
      <w:r>
        <w:t>坚守国家高新区</w:t>
      </w:r>
      <w:r>
        <w:t>“</w:t>
      </w:r>
      <w:r>
        <w:t>发展高科技、实现产业化</w:t>
      </w:r>
      <w:r>
        <w:t>”</w:t>
      </w:r>
      <w:r>
        <w:t>的初心使命，向科技创新产业化核心难题开刀、碰硬，深挖科技创新资源潜力和转化潜能；</w:t>
      </w:r>
    </w:p>
    <w:p w:rsidR="008D391D" w:rsidRDefault="008D391D" w:rsidP="008D391D">
      <w:pPr>
        <w:ind w:firstLineChars="200" w:firstLine="420"/>
        <w:jc w:val="left"/>
      </w:pPr>
      <w:r>
        <w:rPr>
          <w:rFonts w:hint="eastAsia"/>
        </w:rPr>
        <w:t>■</w:t>
      </w:r>
      <w:r>
        <w:t xml:space="preserve"> </w:t>
      </w:r>
      <w:r>
        <w:t>聚焦高质量源头科技供给，探索组建国有平台引导、社会力量共同参与的全链条科技成果转化服务体系；</w:t>
      </w:r>
    </w:p>
    <w:p w:rsidR="008D391D" w:rsidRDefault="008D391D" w:rsidP="008D391D">
      <w:pPr>
        <w:ind w:firstLineChars="200" w:firstLine="420"/>
        <w:jc w:val="left"/>
      </w:pPr>
      <w:r>
        <w:rPr>
          <w:rFonts w:hint="eastAsia"/>
        </w:rPr>
        <w:t>■</w:t>
      </w:r>
      <w:r>
        <w:t xml:space="preserve"> </w:t>
      </w:r>
      <w:r>
        <w:t>建立政府资金引导、市场化运作、社会广泛参与的资金保障体系，塑造开放、共享、协同、共赢的科技成果转化生态；</w:t>
      </w:r>
    </w:p>
    <w:p w:rsidR="008D391D" w:rsidRDefault="008D391D" w:rsidP="008D391D">
      <w:pPr>
        <w:ind w:firstLineChars="200" w:firstLine="420"/>
        <w:jc w:val="left"/>
      </w:pPr>
      <w:r>
        <w:rPr>
          <w:rFonts w:hint="eastAsia"/>
        </w:rPr>
        <w:t>■</w:t>
      </w:r>
      <w:r>
        <w:t xml:space="preserve"> </w:t>
      </w:r>
      <w:r>
        <w:t>推动科技创新落实到具体行业、具体产业、具体产品，不断提升科技成果产出率、科技成果本地转化率、科技企业增长率，真正发挥全区科教资源丰富、科技人才集聚的优势，打造具有全国影响力的北方科技创新基地。</w:t>
      </w:r>
    </w:p>
    <w:p w:rsidR="008D391D" w:rsidRDefault="008D391D" w:rsidP="008D391D">
      <w:pPr>
        <w:ind w:firstLineChars="200" w:firstLine="420"/>
        <w:jc w:val="left"/>
      </w:pPr>
      <w:r>
        <w:rPr>
          <w:rFonts w:hint="eastAsia"/>
        </w:rPr>
        <w:t>联通政产学研用金服务，高新区现已梳理首批</w:t>
      </w:r>
      <w:r>
        <w:t>230</w:t>
      </w:r>
      <w:r>
        <w:t>余个国家省市各级实验室、中试小试基地入驻英歌石科学城，正在围绕重点实验室、技术创新中心、产业创新中心、各类新型研发机构科研资源，深入拓展科技成果清单和项目转化清单，开展项目落地要素对接和全链条服务。</w:t>
      </w:r>
    </w:p>
    <w:p w:rsidR="008D391D" w:rsidRDefault="008D391D" w:rsidP="008D391D">
      <w:pPr>
        <w:ind w:firstLineChars="200" w:firstLine="420"/>
        <w:jc w:val="left"/>
      </w:pPr>
      <w:r>
        <w:rPr>
          <w:rFonts w:hint="eastAsia"/>
        </w:rPr>
        <w:t>全区已形成——</w:t>
      </w:r>
    </w:p>
    <w:p w:rsidR="008D391D" w:rsidRDefault="008D391D" w:rsidP="008D391D">
      <w:pPr>
        <w:ind w:firstLineChars="200" w:firstLine="420"/>
        <w:jc w:val="left"/>
      </w:pPr>
      <w:r>
        <w:rPr>
          <w:rFonts w:hint="eastAsia"/>
        </w:rPr>
        <w:t>▼</w:t>
      </w:r>
      <w:r>
        <w:t xml:space="preserve"> 300</w:t>
      </w:r>
      <w:r>
        <w:t>余个实质性产学研联盟；</w:t>
      </w:r>
    </w:p>
    <w:p w:rsidR="008D391D" w:rsidRDefault="008D391D" w:rsidP="008D391D">
      <w:pPr>
        <w:ind w:firstLineChars="200" w:firstLine="420"/>
        <w:jc w:val="left"/>
      </w:pPr>
      <w:r>
        <w:rPr>
          <w:rFonts w:hint="eastAsia"/>
        </w:rPr>
        <w:t>▼</w:t>
      </w:r>
      <w:r>
        <w:t xml:space="preserve"> 30</w:t>
      </w:r>
      <w:r>
        <w:t>个省级典型类实质性产学研联盟；</w:t>
      </w:r>
    </w:p>
    <w:p w:rsidR="008D391D" w:rsidRDefault="008D391D" w:rsidP="008D391D">
      <w:pPr>
        <w:ind w:firstLineChars="200" w:firstLine="420"/>
        <w:jc w:val="left"/>
      </w:pPr>
      <w:r>
        <w:rPr>
          <w:rFonts w:hint="eastAsia"/>
        </w:rPr>
        <w:t>▼</w:t>
      </w:r>
      <w:r>
        <w:t xml:space="preserve"> </w:t>
      </w:r>
      <w:r>
        <w:t>累计建设各类创新孵化企业平台近</w:t>
      </w:r>
      <w:r>
        <w:t>40</w:t>
      </w:r>
      <w:r>
        <w:t>家。</w:t>
      </w:r>
    </w:p>
    <w:p w:rsidR="008D391D" w:rsidRDefault="008D391D" w:rsidP="008D391D">
      <w:pPr>
        <w:ind w:firstLineChars="200" w:firstLine="420"/>
        <w:jc w:val="left"/>
      </w:pPr>
      <w:r>
        <w:rPr>
          <w:rFonts w:hint="eastAsia"/>
        </w:rPr>
        <w:t>上年度联手</w:t>
      </w:r>
      <w:r>
        <w:t>11</w:t>
      </w:r>
      <w:r>
        <w:t>家科技银行</w:t>
      </w:r>
    </w:p>
    <w:p w:rsidR="008D391D" w:rsidRDefault="008D391D" w:rsidP="008D391D">
      <w:pPr>
        <w:ind w:firstLineChars="200" w:firstLine="420"/>
        <w:jc w:val="left"/>
      </w:pPr>
      <w:r>
        <w:rPr>
          <w:rFonts w:hint="eastAsia"/>
        </w:rPr>
        <w:t>为科技企业融资授信总额度达</w:t>
      </w:r>
      <w:r>
        <w:t>61</w:t>
      </w:r>
      <w:r>
        <w:t>亿元</w:t>
      </w:r>
    </w:p>
    <w:p w:rsidR="008D391D" w:rsidRDefault="008D391D" w:rsidP="008D391D">
      <w:pPr>
        <w:ind w:firstLineChars="200" w:firstLine="420"/>
        <w:jc w:val="left"/>
      </w:pPr>
      <w:r>
        <w:rPr>
          <w:rFonts w:hint="eastAsia"/>
        </w:rPr>
        <w:t>形成合力推动</w:t>
      </w:r>
    </w:p>
    <w:p w:rsidR="008D391D" w:rsidRDefault="008D391D" w:rsidP="008D391D">
      <w:pPr>
        <w:ind w:firstLineChars="200" w:firstLine="420"/>
        <w:jc w:val="left"/>
      </w:pPr>
      <w:r>
        <w:rPr>
          <w:rFonts w:hint="eastAsia"/>
        </w:rPr>
        <w:t>科技创新产业化的蓬勃局面</w:t>
      </w:r>
    </w:p>
    <w:p w:rsidR="008D391D" w:rsidRPr="00F165F9" w:rsidRDefault="008D391D" w:rsidP="008D391D">
      <w:pPr>
        <w:ind w:firstLineChars="200" w:firstLine="420"/>
        <w:jc w:val="right"/>
      </w:pPr>
      <w:r>
        <w:rPr>
          <w:rFonts w:hint="eastAsia"/>
        </w:rPr>
        <w:t>大观新闻</w:t>
      </w:r>
      <w:r>
        <w:t>2023-05-18</w:t>
      </w:r>
    </w:p>
    <w:p w:rsidR="008D391D" w:rsidRDefault="008D391D" w:rsidP="005666F1">
      <w:pPr>
        <w:sectPr w:rsidR="008D391D" w:rsidSect="005666F1">
          <w:type w:val="continuous"/>
          <w:pgSz w:w="11906" w:h="16838"/>
          <w:pgMar w:top="1644" w:right="1236" w:bottom="1418" w:left="1814" w:header="851" w:footer="907" w:gutter="0"/>
          <w:pgNumType w:start="1"/>
          <w:cols w:space="720"/>
          <w:docGrid w:type="lines" w:linePitch="341" w:charSpace="2373"/>
        </w:sectPr>
      </w:pPr>
    </w:p>
    <w:p w:rsidR="00895464" w:rsidRDefault="00895464"/>
    <w:sectPr w:rsidR="008954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D391D"/>
    <w:rsid w:val="00895464"/>
    <w:rsid w:val="008D39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D39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D391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362</Words>
  <Characters>2066</Characters>
  <Application>Microsoft Office Word</Application>
  <DocSecurity>0</DocSecurity>
  <Lines>17</Lines>
  <Paragraphs>4</Paragraphs>
  <ScaleCrop>false</ScaleCrop>
  <Company>Microsoft</Company>
  <LinksUpToDate>false</LinksUpToDate>
  <CharactersWithSpaces>2424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2023-06-13T06:50:00Z</dcterms:created>
</cp:coreProperties>
</file>