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70" w:rsidRDefault="00E10770" w:rsidP="00911B9C">
      <w:pPr>
        <w:pStyle w:val="1"/>
      </w:pPr>
      <w:r w:rsidRPr="00911B9C">
        <w:rPr>
          <w:rFonts w:hint="eastAsia"/>
        </w:rPr>
        <w:t>晋中开发区太重集团榆次液压产业群助推“数字化专业镇”转型升级</w:t>
      </w:r>
    </w:p>
    <w:p w:rsidR="00E10770" w:rsidRDefault="00E10770" w:rsidP="00E10770">
      <w:pPr>
        <w:ind w:firstLineChars="200" w:firstLine="420"/>
      </w:pPr>
      <w:r>
        <w:t>6</w:t>
      </w:r>
      <w:r>
        <w:t>月</w:t>
      </w:r>
      <w:r>
        <w:t>12</w:t>
      </w:r>
      <w:r>
        <w:t>日，晋中市政府新闻办举行推进专业镇建设新闻发布会刚结束，各大媒体记者便兴致勃勃的来到位于山西省转型综改示范区晋中开发区</w:t>
      </w:r>
      <w:r>
        <w:t>——</w:t>
      </w:r>
      <w:r>
        <w:t>太重集团榆次液压工业有限公司采风。</w:t>
      </w:r>
    </w:p>
    <w:p w:rsidR="00E10770" w:rsidRDefault="00E10770" w:rsidP="00E10770">
      <w:pPr>
        <w:ind w:firstLineChars="200" w:firstLine="420"/>
      </w:pPr>
      <w:r>
        <w:rPr>
          <w:rFonts w:hint="eastAsia"/>
        </w:rPr>
        <w:t>据了解，这里占地</w:t>
      </w:r>
      <w:r>
        <w:t>525</w:t>
      </w:r>
      <w:r>
        <w:t>亩，注册资本</w:t>
      </w:r>
      <w:r>
        <w:t>2.96</w:t>
      </w:r>
      <w:r>
        <w:t>亿元。公司前身为榆次液压件厂，是由第一机械工业部于</w:t>
      </w:r>
      <w:r>
        <w:t>1963</w:t>
      </w:r>
      <w:r>
        <w:t>年组建的中国最早的液压产品制造企业，是液压行业的排头兵企业，</w:t>
      </w:r>
      <w:r>
        <w:t>“</w:t>
      </w:r>
      <w:r>
        <w:t>榆液</w:t>
      </w:r>
      <w:r>
        <w:t>”</w:t>
      </w:r>
      <w:r>
        <w:t>品牌成为国际、国内市场所公认的民族品牌。</w:t>
      </w:r>
    </w:p>
    <w:p w:rsidR="00E10770" w:rsidRDefault="00E10770" w:rsidP="00E10770">
      <w:pPr>
        <w:ind w:firstLineChars="200" w:firstLine="420"/>
      </w:pPr>
      <w:r>
        <w:rPr>
          <w:rFonts w:hint="eastAsia"/>
        </w:rPr>
        <w:t>太重集团榆次液压工业有限公司依托产品、技术和品牌优势，向高端化、成套化、智慧化、国际化发展，建设管理水平和研发能力都是一流的，具有全球影响力的综合液压制造高科技企业。他们利用技术和人才资源优势，打造共享平台，为推动山西省液压产业集群建设和专业小镇建设发挥了引领作用。该公司是经联合认定的高新技术企业，原榆次液压件厂技术中心是全国首批、行业唯一的国家级企业技术中心，新组建的技术中心已通过山西省省级企业技术中心评定。该公司也是山西省专精特新“小巨人”企业、国家（行业）标准制定有突出贡献单位、标准化工作积极贡献单位、山西省精神文明建设先进企业。</w:t>
      </w:r>
    </w:p>
    <w:p w:rsidR="00E10770" w:rsidRDefault="00E10770" w:rsidP="00E10770">
      <w:pPr>
        <w:ind w:firstLineChars="200" w:firstLine="420"/>
      </w:pPr>
      <w:r>
        <w:rPr>
          <w:rFonts w:hint="eastAsia"/>
        </w:rPr>
        <w:t>在公司车间，据太重集团榆次液压工业有限公司副总经理胡文杰介绍，他们的产品包括液压元件（液压阀、齿轮泵、叶片泵、柱塞泵、液压油缸）、液压系统及装置、液压铸件等三大类产品。先后曾为“</w:t>
      </w:r>
      <w:r>
        <w:t>863”</w:t>
      </w:r>
      <w:r>
        <w:t>项目、三峡工程、南水北调、卫星发射等国家重点项目提供配套产品。其产品远销印度、韩国、伊朗、意大利、美国等国家和地区，在欧洲、美洲、亚洲、非洲等地区拥有战略合作伙伴，设有服务机构。谈到经营效益时，他说，</w:t>
      </w:r>
      <w:r>
        <w:t>2022</w:t>
      </w:r>
      <w:r>
        <w:t>年度完成产值</w:t>
      </w:r>
      <w:r>
        <w:t>5.45</w:t>
      </w:r>
      <w:r>
        <w:t>亿元，营业收入</w:t>
      </w:r>
      <w:r>
        <w:t>6.58</w:t>
      </w:r>
      <w:r>
        <w:t>亿元，税金</w:t>
      </w:r>
      <w:r>
        <w:t>1034</w:t>
      </w:r>
      <w:r>
        <w:t>万元。</w:t>
      </w:r>
    </w:p>
    <w:p w:rsidR="00E10770" w:rsidRDefault="00E10770" w:rsidP="00E10770">
      <w:pPr>
        <w:ind w:firstLineChars="200" w:firstLine="420"/>
      </w:pPr>
      <w:r>
        <w:rPr>
          <w:rFonts w:hint="eastAsia"/>
        </w:rPr>
        <w:t>另据示范区晋中开发区产业链发展促进部副部长赵国强介绍，太重榆液作为太原重工的主要配套供应商，为出口印度尼西亚金祥新能源科技公司</w:t>
      </w:r>
      <w:r>
        <w:t>5.5</w:t>
      </w:r>
      <w:r>
        <w:t>米焦炉项目，配套液压系统</w:t>
      </w:r>
      <w:r>
        <w:t>6</w:t>
      </w:r>
      <w:r>
        <w:t>套。目前，制造及出厂检测已经完成，等候主供应商配套发货。</w:t>
      </w:r>
    </w:p>
    <w:p w:rsidR="00E10770" w:rsidRDefault="00E10770" w:rsidP="00E10770">
      <w:pPr>
        <w:ind w:firstLineChars="200" w:firstLine="420"/>
      </w:pPr>
      <w:r>
        <w:rPr>
          <w:rFonts w:hint="eastAsia"/>
        </w:rPr>
        <w:t>媒体记者一行随后来到位于晋中开发区汇通产业园区的山西海洋液压有限公司参观，这里是集研发、设计、制造、进出口为一体的国际化高科技工业企业。现有两家规模以上工业企业和一个工业互联网平台，已获批国家专利</w:t>
      </w:r>
      <w:r>
        <w:t>30</w:t>
      </w:r>
      <w:r>
        <w:t>余项，其中发明专利两项。近年来，该公司分别被授予连续四届高新技术企业、</w:t>
      </w:r>
      <w:r>
        <w:t>2013</w:t>
      </w:r>
      <w:r>
        <w:t>年度中国最具成长性企业、山西省民营科技企业、山西省创新型企业、省级专精特新企业、省级中小企业技术中心，晋中市科技百强企业、晋中市企业技术中心、晋中市产学研示范基地等荣誉称号，并与太原理工大学共建博士后流动站点，和中北大学联合设立重点实</w:t>
      </w:r>
      <w:r>
        <w:rPr>
          <w:rFonts w:hint="eastAsia"/>
        </w:rPr>
        <w:t>验室，是太原科技大学的实习实训基地，获得中国创业创新大赛总决赛奖一等奖，以及国家财政部和科技部奖励支持。</w:t>
      </w:r>
    </w:p>
    <w:p w:rsidR="00E10770" w:rsidRDefault="00E10770" w:rsidP="00E10770">
      <w:pPr>
        <w:ind w:firstLineChars="200" w:firstLine="420"/>
      </w:pPr>
      <w:r>
        <w:rPr>
          <w:rFonts w:hint="eastAsia"/>
        </w:rPr>
        <w:t>据了解，该公司现有研发制造中心约</w:t>
      </w:r>
      <w:r>
        <w:t>2</w:t>
      </w:r>
      <w:r>
        <w:t>万平米，装备百余台，包括多功能数字试验台、数控机床、特大型镗磨床等特种设备。公司经过二十年的发展，现主要用户大多是世界及中国</w:t>
      </w:r>
      <w:r>
        <w:t>500</w:t>
      </w:r>
      <w:r>
        <w:t>强企业，产品随着</w:t>
      </w:r>
      <w:r>
        <w:t>“</w:t>
      </w:r>
      <w:r>
        <w:t>一带一路</w:t>
      </w:r>
      <w:r>
        <w:t>”</w:t>
      </w:r>
      <w:r>
        <w:t>出口到法国、加拿大、美国、斯洛伐克、南非、澳大利亚、印度、格鲁吉亚、阿曼、加蓬、伊朗、印尼等国家和地区。</w:t>
      </w:r>
    </w:p>
    <w:p w:rsidR="00E10770" w:rsidRDefault="00E10770" w:rsidP="00E10770">
      <w:pPr>
        <w:ind w:firstLineChars="200" w:firstLine="420"/>
      </w:pPr>
      <w:r>
        <w:rPr>
          <w:rFonts w:hint="eastAsia"/>
        </w:rPr>
        <w:t>当记者问到该公司的产品情况时，山西海洋液压有限公司总经理刘亚东介绍说，在示范区晋中开发区党工委、管委会的大力支持下，他们公司正在开发诚工产业互联网平台，预计今年</w:t>
      </w:r>
      <w:r>
        <w:t>7</w:t>
      </w:r>
      <w:r>
        <w:t>月初可完成上线，届时将助推晋中开发区及晋中市建设</w:t>
      </w:r>
      <w:r>
        <w:t>“</w:t>
      </w:r>
      <w:r>
        <w:t>数字化专业镇</w:t>
      </w:r>
      <w:r>
        <w:t>”</w:t>
      </w:r>
      <w:r>
        <w:t>及全产业链数字化转型升级。</w:t>
      </w:r>
    </w:p>
    <w:p w:rsidR="00E10770" w:rsidRPr="00911B9C" w:rsidRDefault="00E10770" w:rsidP="00911B9C">
      <w:pPr>
        <w:jc w:val="right"/>
      </w:pPr>
      <w:r>
        <w:rPr>
          <w:rFonts w:hint="eastAsia"/>
        </w:rPr>
        <w:t>网易</w:t>
      </w:r>
      <w:r>
        <w:rPr>
          <w:rFonts w:hint="eastAsia"/>
        </w:rPr>
        <w:t xml:space="preserve"> 2023-6-12</w:t>
      </w:r>
    </w:p>
    <w:p w:rsidR="00E10770" w:rsidRDefault="00E10770" w:rsidP="0041606B">
      <w:pPr>
        <w:sectPr w:rsidR="00E10770" w:rsidSect="0041606B">
          <w:type w:val="continuous"/>
          <w:pgSz w:w="11906" w:h="16838"/>
          <w:pgMar w:top="1644" w:right="1236" w:bottom="1418" w:left="1814" w:header="851" w:footer="907" w:gutter="0"/>
          <w:pgNumType w:start="1"/>
          <w:cols w:space="720"/>
          <w:docGrid w:type="lines" w:linePitch="341" w:charSpace="2373"/>
        </w:sectPr>
      </w:pPr>
    </w:p>
    <w:p w:rsidR="00595DD1" w:rsidRDefault="00595DD1"/>
    <w:sectPr w:rsidR="00595D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770"/>
    <w:rsid w:val="00595DD1"/>
    <w:rsid w:val="00E10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07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07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Microsoft</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2023-06-20T01:10:00Z</dcterms:created>
</cp:coreProperties>
</file>