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EA" w:rsidRDefault="00CA67EA" w:rsidP="000B4F3C">
      <w:pPr>
        <w:pStyle w:val="1"/>
      </w:pPr>
      <w:r w:rsidRPr="00773ABF">
        <w:rPr>
          <w:rFonts w:hint="eastAsia"/>
        </w:rPr>
        <w:t>萍乡市安源区创新打造“安源红”党建引领网格化治理“幸福</w:t>
      </w:r>
      <w:r w:rsidRPr="00773ABF">
        <w:t>360工程</w:t>
      </w:r>
      <w:r w:rsidRPr="00773ABF">
        <w:t>”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“王阿姨，麻烦您填一下这张老旧小区改造问卷调查表。”“我们行动不便，可以上门办理认证吗</w:t>
      </w:r>
      <w:r>
        <w:t>?”</w:t>
      </w:r>
      <w:r>
        <w:t>为居民解决实际问题、进行基础信息采集、开展便民服务代办，这些都是萍乡市安源区</w:t>
      </w:r>
      <w:r>
        <w:t>360</w:t>
      </w:r>
      <w:r>
        <w:t>个网格上每天发生的真实场景。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今年以来，萍乡市安源区在健全网格体系、完善运行机制上持续发力，将“安源红管家”城市基层治理模式延伸至乡村基层治理领域，创新打造“安源红”党建引领网格化治理“幸福</w:t>
      </w:r>
      <w:r>
        <w:t>360</w:t>
      </w:r>
      <w:r>
        <w:t>工程</w:t>
      </w:r>
      <w:r>
        <w:t>”(</w:t>
      </w:r>
      <w:r>
        <w:t>以下简称</w:t>
      </w:r>
      <w:r>
        <w:t>“</w:t>
      </w:r>
      <w:r>
        <w:t>幸福</w:t>
      </w:r>
      <w:r>
        <w:t>360</w:t>
      </w:r>
      <w:r>
        <w:t>工程</w:t>
      </w:r>
      <w:r>
        <w:t>”)</w:t>
      </w:r>
      <w:r>
        <w:t>，依托基层党组织骨干力量，科学划分</w:t>
      </w:r>
      <w:r>
        <w:t>360</w:t>
      </w:r>
      <w:r>
        <w:t>个网格，建立健全网格党组织，落实</w:t>
      </w:r>
      <w:r>
        <w:t>“</w:t>
      </w:r>
      <w:r>
        <w:t>三长</w:t>
      </w:r>
      <w:r>
        <w:t>”</w:t>
      </w:r>
      <w:r>
        <w:t>作用，完善</w:t>
      </w:r>
      <w:r>
        <w:t>“</w:t>
      </w:r>
      <w:r>
        <w:t>六个一</w:t>
      </w:r>
      <w:r>
        <w:t>”</w:t>
      </w:r>
      <w:r>
        <w:t>体系，以</w:t>
      </w:r>
      <w:r>
        <w:t>“</w:t>
      </w:r>
      <w:r>
        <w:t>小网格</w:t>
      </w:r>
      <w:r>
        <w:t>”</w:t>
      </w:r>
      <w:r>
        <w:t>实现</w:t>
      </w:r>
      <w:r>
        <w:t>“</w:t>
      </w:r>
      <w:r>
        <w:t>大治理</w:t>
      </w:r>
      <w:r>
        <w:t>”</w:t>
      </w:r>
      <w:r>
        <w:t>，全面构建共建共治共享的社会治理新格局。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走访慰问高龄老人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一网统管建立网格管理机制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“‘网格周例会’已经成了各网格之间交流工作经验的‘微讲堂’，也是</w:t>
      </w:r>
      <w:r>
        <w:t>(</w:t>
      </w:r>
      <w:r>
        <w:t>微</w:t>
      </w:r>
      <w:r>
        <w:t>)</w:t>
      </w:r>
      <w:r>
        <w:t>网格员接受新任务的</w:t>
      </w:r>
      <w:r>
        <w:t>‘</w:t>
      </w:r>
      <w:r>
        <w:t>点将台</w:t>
      </w:r>
      <w:r>
        <w:t>’</w:t>
      </w:r>
      <w:r>
        <w:t>。</w:t>
      </w:r>
      <w:r>
        <w:t>”</w:t>
      </w:r>
      <w:r>
        <w:t>前不久，在八一街吕家冲社区的</w:t>
      </w:r>
      <w:r>
        <w:t>“</w:t>
      </w:r>
      <w:r>
        <w:t>网格周例会</w:t>
      </w:r>
      <w:r>
        <w:t>”</w:t>
      </w:r>
      <w:r>
        <w:t>上，大家纷纷点赞</w:t>
      </w:r>
      <w:r>
        <w:t>“</w:t>
      </w:r>
      <w:r>
        <w:t>网格周例会</w:t>
      </w:r>
      <w:r>
        <w:t>”</w:t>
      </w:r>
      <w:r>
        <w:t>的做法。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今年以来，八一街按照</w:t>
      </w:r>
      <w:r>
        <w:t>300</w:t>
      </w:r>
      <w:r>
        <w:t>～</w:t>
      </w:r>
      <w:r>
        <w:t>500</w:t>
      </w:r>
      <w:r>
        <w:t>户划分一个网格的标准，全街设立</w:t>
      </w:r>
      <w:r>
        <w:t>1</w:t>
      </w:r>
      <w:r>
        <w:t>个一级网格、</w:t>
      </w:r>
      <w:r>
        <w:t>7</w:t>
      </w:r>
      <w:r>
        <w:t>个二级网格、</w:t>
      </w:r>
      <w:r>
        <w:t>22</w:t>
      </w:r>
      <w:r>
        <w:t>个三级网格和</w:t>
      </w:r>
      <w:r>
        <w:t>2</w:t>
      </w:r>
      <w:r>
        <w:t>个村级微网格，并在原有的网格内按照</w:t>
      </w:r>
      <w:r>
        <w:t>“</w:t>
      </w:r>
      <w:r>
        <w:t>常住居民</w:t>
      </w:r>
      <w:r>
        <w:t>80</w:t>
      </w:r>
      <w:r>
        <w:t>～</w:t>
      </w:r>
      <w:r>
        <w:t>120</w:t>
      </w:r>
      <w:r>
        <w:t>户划分一个微网格</w:t>
      </w:r>
      <w:r>
        <w:t>”</w:t>
      </w:r>
      <w:r>
        <w:t>的标准，将</w:t>
      </w:r>
      <w:r>
        <w:t>4</w:t>
      </w:r>
      <w:r>
        <w:t>个社区网格划分为</w:t>
      </w:r>
      <w:r>
        <w:t>N</w:t>
      </w:r>
      <w:r>
        <w:t>个微网格。推行</w:t>
      </w:r>
      <w:r>
        <w:t>“</w:t>
      </w:r>
      <w:r>
        <w:t>驻点班子、专职网格员、社区干部和社会组织</w:t>
      </w:r>
      <w:r>
        <w:t>+N</w:t>
      </w:r>
      <w:r>
        <w:t>名微网格员</w:t>
      </w:r>
      <w:r>
        <w:t>”</w:t>
      </w:r>
      <w:r>
        <w:t>即</w:t>
      </w:r>
      <w:r>
        <w:t>“4+N”</w:t>
      </w:r>
      <w:r>
        <w:t>微网格治理工作模式。通过此模式吸收微网格员</w:t>
      </w:r>
      <w:r>
        <w:t>50</w:t>
      </w:r>
      <w:r>
        <w:t>名，发展、培育志愿者队伍</w:t>
      </w:r>
      <w:r>
        <w:t>13</w:t>
      </w:r>
      <w:r>
        <w:t>支，培育志愿者</w:t>
      </w:r>
      <w:r>
        <w:t>74</w:t>
      </w:r>
      <w:r>
        <w:t>人，其中专业志愿者、居民骨干</w:t>
      </w:r>
      <w:r>
        <w:t>30</w:t>
      </w:r>
      <w:r>
        <w:t>人，有</w:t>
      </w:r>
      <w:r>
        <w:t>65</w:t>
      </w:r>
      <w:r>
        <w:t>名志愿者长期在社区参加志愿者服务，让</w:t>
      </w:r>
      <w:r>
        <w:t>300</w:t>
      </w:r>
      <w:r>
        <w:t>至</w:t>
      </w:r>
      <w:r>
        <w:t>500</w:t>
      </w:r>
      <w:r>
        <w:t>名社区居民直接受益，间接受益人</w:t>
      </w:r>
      <w:r>
        <w:t>5000</w:t>
      </w:r>
      <w:r>
        <w:t>至</w:t>
      </w:r>
      <w:r>
        <w:t>7000</w:t>
      </w:r>
      <w:r>
        <w:t>人次。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近年来，随着城市化建设的推进，人口密度增大、居民成分多元、社区类型多样、潜在风险隐患增多，城市治理难度加大等矛盾问题日益凸显。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为有效破解这一难题，萍乡市安源区通过“幸福</w:t>
      </w:r>
      <w:r>
        <w:t>360</w:t>
      </w:r>
      <w:r>
        <w:t>工程</w:t>
      </w:r>
      <w:r>
        <w:t>”</w:t>
      </w:r>
      <w:r>
        <w:t>聚焦网格划分标准不一、边界不清、覆盖不全等问题，着力在精准划分网格，精细实施管理上下功夫、找突破，按照</w:t>
      </w:r>
      <w:r>
        <w:t>“</w:t>
      </w:r>
      <w:r>
        <w:t>便于组织、便于管理、便于服务</w:t>
      </w:r>
      <w:r>
        <w:t>”</w:t>
      </w:r>
      <w:r>
        <w:t>三原则，综合考虑小区、村组、巷道等实际情况，科学合理划分全区</w:t>
      </w:r>
      <w:r>
        <w:t>360</w:t>
      </w:r>
      <w:r>
        <w:t>个网格。通过绘制一张网格区域图，分区分片绘制网格平面图，实现</w:t>
      </w:r>
      <w:r>
        <w:t>360</w:t>
      </w:r>
      <w:r>
        <w:t>个网格党建、政法、民政、城市管理、市场监管、卫生健康、应急管理等服务管理职能部门</w:t>
      </w:r>
      <w:r>
        <w:t>“</w:t>
      </w:r>
      <w:r>
        <w:t>一网统管，多网合一</w:t>
      </w:r>
      <w:r>
        <w:t>”</w:t>
      </w:r>
      <w:r>
        <w:t>。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一员三长建立多方衔接机制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“新安装的路灯不仅照亮了群众回家的路，更温暖了群众的心。”说起自己为社区申请的新路灯，李玉萍很是骄傲。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李玉萍是后埠街马煌桥社区农贸市场小区的一位楼栋长。她是小区有名的“爱操心”楼栋长，处处为居民排忧解难，小区有问题找到她准能解决。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民生无小事，枝叶总关情。今年以来，后埠街全街划分</w:t>
      </w:r>
      <w:r>
        <w:t>68</w:t>
      </w:r>
      <w:r>
        <w:t>个</w:t>
      </w:r>
      <w:r>
        <w:t>“</w:t>
      </w:r>
      <w:r>
        <w:t>红色网格</w:t>
      </w:r>
      <w:r>
        <w:t>”</w:t>
      </w:r>
      <w:r>
        <w:t>，配备网格长</w:t>
      </w:r>
      <w:r>
        <w:t>68</w:t>
      </w:r>
      <w:r>
        <w:t>人、专职网格员</w:t>
      </w:r>
      <w:r>
        <w:t>68</w:t>
      </w:r>
      <w:r>
        <w:t>人、楼栋长</w:t>
      </w:r>
      <w:r>
        <w:t>417</w:t>
      </w:r>
      <w:r>
        <w:t>人、单元长</w:t>
      </w:r>
      <w:r>
        <w:t>872</w:t>
      </w:r>
      <w:r>
        <w:t>人，实现全街网格一员三长</w:t>
      </w:r>
      <w:r>
        <w:t>(</w:t>
      </w:r>
      <w:r>
        <w:t>专职网格员、网格长、楼栋长和单元长</w:t>
      </w:r>
      <w:r>
        <w:t>)</w:t>
      </w:r>
      <w:r>
        <w:t>全覆盖。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基层是国家治理的最末端，却是服务群众的最前沿。针对网格力量参差不齐、管理考核不细不实等问题，萍乡市安源区通过“幸福</w:t>
      </w:r>
      <w:r>
        <w:t>360</w:t>
      </w:r>
      <w:r>
        <w:t>工程</w:t>
      </w:r>
      <w:r>
        <w:t>”</w:t>
      </w:r>
      <w:r>
        <w:t>，建立</w:t>
      </w:r>
      <w:r>
        <w:t>“</w:t>
      </w:r>
      <w:r>
        <w:t>专职网格员</w:t>
      </w:r>
      <w:r>
        <w:t>+</w:t>
      </w:r>
      <w:r>
        <w:t>片区长</w:t>
      </w:r>
      <w:r>
        <w:t>+</w:t>
      </w:r>
      <w:r>
        <w:t>网格长</w:t>
      </w:r>
      <w:r>
        <w:t>+</w:t>
      </w:r>
      <w:r>
        <w:t>楼栋长</w:t>
      </w:r>
      <w:r>
        <w:t>(</w:t>
      </w:r>
      <w:r>
        <w:t>单元长</w:t>
      </w:r>
      <w:r>
        <w:t>)”</w:t>
      </w:r>
      <w:r>
        <w:t>服务体系，以镇街为片区，县级干部担任片区长，乡镇</w:t>
      </w:r>
      <w:r>
        <w:t>(</w:t>
      </w:r>
      <w:r>
        <w:t>街道</w:t>
      </w:r>
      <w:r>
        <w:t>)</w:t>
      </w:r>
      <w:r>
        <w:t>主要干部包干若干网格，社区</w:t>
      </w:r>
      <w:r>
        <w:t>“</w:t>
      </w:r>
      <w:r>
        <w:t>两委</w:t>
      </w:r>
      <w:r>
        <w:t>”</w:t>
      </w:r>
      <w:r>
        <w:t>成员兼任网格长，选用老党员等担任楼栋长</w:t>
      </w:r>
      <w:r>
        <w:t>(</w:t>
      </w:r>
      <w:r>
        <w:t>单元长</w:t>
      </w:r>
      <w:r>
        <w:t>)</w:t>
      </w:r>
      <w:r>
        <w:t>。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同时，按照“幸福</w:t>
      </w:r>
      <w:r>
        <w:t>360</w:t>
      </w:r>
      <w:r>
        <w:t>工程</w:t>
      </w:r>
      <w:r>
        <w:t>”</w:t>
      </w:r>
      <w:r>
        <w:t>要求，萍乡市安源区整合社区干部、网格党组织党员、共驻共建单位、小区在职党员、业主委员会、社会组织和志愿者队伍等多方资源，建立</w:t>
      </w:r>
      <w:r>
        <w:t>“</w:t>
      </w:r>
      <w:r>
        <w:t>六个一</w:t>
      </w:r>
      <w:r>
        <w:t>”</w:t>
      </w:r>
      <w:r>
        <w:t>治理体系，即一支网格党员队伍、一名专职网格员、一支网格志愿者队伍、一个生活医疗物资供应点、一个应急物资储备点、一套智能安防系统。通过选任、招聘、下派、培养</w:t>
      </w:r>
      <w:r>
        <w:t>“</w:t>
      </w:r>
      <w:r>
        <w:t>四个一批</w:t>
      </w:r>
      <w:r>
        <w:t>”</w:t>
      </w:r>
      <w:r>
        <w:t>活动在城市社区网格配齐配强专职网格员</w:t>
      </w:r>
      <w:r>
        <w:t>218</w:t>
      </w:r>
      <w:r>
        <w:t>名，社区工作者</w:t>
      </w:r>
      <w:r>
        <w:t>558</w:t>
      </w:r>
      <w:r>
        <w:t>名，楼栋长</w:t>
      </w:r>
      <w:r>
        <w:t>1933</w:t>
      </w:r>
      <w:r>
        <w:t>名、单元长</w:t>
      </w:r>
      <w:r>
        <w:t>3935</w:t>
      </w:r>
      <w:r>
        <w:t>名。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党建引领建立融合共建机制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凤凰街地属萍乡老城区，在凤凰街花园社区里有多个开放式的老旧小区，这些小区都是典型的“三无”小区，即无党组织、无物业、无自发管理。这些小区基础设施薄弱，卫生环境脏乱，给居民生活带来诸多不便，居民怨声载道。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为解决群众诉求，凤凰街提出“服务兜底</w:t>
      </w:r>
      <w:r>
        <w:t>+</w:t>
      </w:r>
      <w:r>
        <w:t>管理自治</w:t>
      </w:r>
      <w:r>
        <w:t>”</w:t>
      </w:r>
      <w:r>
        <w:t>的工作思路，大力推进居民自治，并协助</w:t>
      </w:r>
      <w:r>
        <w:t>8</w:t>
      </w:r>
      <w:r>
        <w:t>个无物业小区成立业主委员会。在这个过程中，凤凰街将党建引领网格化贯穿业委会筹备、选举、成立全过程，对进业主委员会的人选进行严格把关，让</w:t>
      </w:r>
      <w:r>
        <w:t>“</w:t>
      </w:r>
      <w:r>
        <w:t>三无</w:t>
      </w:r>
      <w:r>
        <w:t>”</w:t>
      </w:r>
      <w:r>
        <w:t>小区，实现居民自治。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“现在小区卫生环境有很大的改变，我们住在这里心情也更好了。”凤凰街花园社区的李奶奶颇有感触地说：“其实我们小区热心业主挺多的，只是缺少了带动大家一起干事的人，业主委员会成立后，有了明确的‘带头人’，大家的干劲一下子就都被提了上来。”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党员是城市基层治理的先锋力量。“幸福</w:t>
      </w:r>
      <w:r>
        <w:t>360</w:t>
      </w:r>
      <w:r>
        <w:t>工程</w:t>
      </w:r>
      <w:r>
        <w:t>”</w:t>
      </w:r>
      <w:r>
        <w:t>聚焦网格党组织设置不规范、党员作用发挥不充分等问题，坚持一个网格原则上设立一个党组织，按照每个网格</w:t>
      </w:r>
      <w:r>
        <w:t>300</w:t>
      </w:r>
      <w:r>
        <w:t>～</w:t>
      </w:r>
      <w:r>
        <w:t>500</w:t>
      </w:r>
      <w:r>
        <w:t>户的标准，贯彻网格划分和网格党组织设置同步推进，深化基层党组织体系和基层网格治理体系融合共建。组建</w:t>
      </w:r>
      <w:r>
        <w:t>“</w:t>
      </w:r>
      <w:r>
        <w:t>红色微网格员</w:t>
      </w:r>
      <w:r>
        <w:t>”</w:t>
      </w:r>
      <w:r>
        <w:t>队伍，建立微网格员</w:t>
      </w:r>
      <w:r>
        <w:t>“</w:t>
      </w:r>
      <w:r>
        <w:t>百千万</w:t>
      </w:r>
      <w:r>
        <w:t>”</w:t>
      </w:r>
      <w:r>
        <w:t>工作机制，推动党的组织和工作进楼入户、全域覆盖。网格党支部或党小组统筹网格内的党员干部、志愿者等各方力量，做好网格内党的政策宣传、党员教育管理、联系服务群众、组织议事协商、矛盾纠纷调解等工作。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此外，萍乡市安源区还全面推行“双报到双报告”制度，印发在职党员进社区报到证，进一步推动全区机关、企事业单位党组织到社区报到开展结对共建、在职党员到共建社区和居住地社区报到开展志愿服务活动。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如今，萍乡市安源区共有</w:t>
      </w:r>
      <w:r>
        <w:t>3980</w:t>
      </w:r>
      <w:r>
        <w:t>名在职党员，成为响应居民诉求、服务社区治理的</w:t>
      </w:r>
      <w:r>
        <w:t>“</w:t>
      </w:r>
      <w:r>
        <w:t>急先锋</w:t>
      </w:r>
      <w:r>
        <w:t>”</w:t>
      </w:r>
      <w:r>
        <w:t>。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责任到人建立责任落实机制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“大家就跟平常聊天一样，有什么意见建议都可以提。”“我们这边垃圾分类桶还需要增加几个，这样大家用着也方便，环卫工也能及时清理。”“河道、田边的枯草、落叶等易燃杂物一旦起火，极易形成火灾。”“现在村里环境提升不少，但是巷道的整洁维护还是需要靠大家共同来维护，希望能多加强巡查。”前不久，在白源街大陂村的“屋场贴心会”上，白源街党委书记吴文林和村民围坐在一起，倾听村民的呼声，收集问题线索，对于能现场答疑解惑的问题，现场进行了回复，对于需要会后研究部署的，都详细记录并承诺定期反馈、逐一解决。</w:t>
      </w:r>
    </w:p>
    <w:p w:rsidR="00CA67EA" w:rsidRDefault="00CA67EA" w:rsidP="00CA67EA">
      <w:pPr>
        <w:ind w:firstLineChars="200" w:firstLine="420"/>
      </w:pPr>
      <w:r>
        <w:rPr>
          <w:rFonts w:hint="eastAsia"/>
        </w:rPr>
        <w:t>基层干部要在社会治理中有所为。按照“幸福</w:t>
      </w:r>
      <w:r>
        <w:t>360</w:t>
      </w:r>
      <w:r>
        <w:t>工程</w:t>
      </w:r>
      <w:r>
        <w:t>”</w:t>
      </w:r>
      <w:r>
        <w:t>的要求，萍乡市安源区坚持干部在网格内锻炼、群众在网格内联系、意见在网格内收集、情况在网格内掌握、问题在网格内解决。成立由区委主要负责同志担任组长，区政府主要负责同志担任第一副组长的网格治理小组。建立</w:t>
      </w:r>
      <w:r>
        <w:t>“</w:t>
      </w:r>
      <w:r>
        <w:t>区</w:t>
      </w:r>
      <w:r>
        <w:t>—</w:t>
      </w:r>
      <w:r>
        <w:t>镇街</w:t>
      </w:r>
      <w:r>
        <w:t>—</w:t>
      </w:r>
      <w:r>
        <w:t>社区</w:t>
      </w:r>
      <w:r>
        <w:t>(</w:t>
      </w:r>
      <w:r>
        <w:t>村</w:t>
      </w:r>
      <w:r>
        <w:t>)—</w:t>
      </w:r>
      <w:r>
        <w:t>网格</w:t>
      </w:r>
      <w:r>
        <w:t>”</w:t>
      </w:r>
      <w:r>
        <w:t>的四级组织领导体系，明确由区委构建全区党建引领网格化治理领导组织体系，分级建立责任清单和任务清单，推动形成统一领导、统一指挥、统一行动、有力有序的工作格局。制定网格事项清单，明确基础信息采集、社情民意采集、政策法规宣传、市容环境维护</w:t>
      </w:r>
      <w:r>
        <w:rPr>
          <w:rFonts w:hint="eastAsia"/>
        </w:rPr>
        <w:t>、便民服务、矛盾纠纷排查化解、安全隐患排查、人口服务管理等工作流程图。建立问题发现、上报、处理、反馈、评价全闭环流程管理模式，完善“社区</w:t>
      </w:r>
      <w:r>
        <w:t>(</w:t>
      </w:r>
      <w:r>
        <w:t>村</w:t>
      </w:r>
      <w:r>
        <w:t>)‘</w:t>
      </w:r>
      <w:r>
        <w:t>吹哨</w:t>
      </w:r>
      <w:r>
        <w:t>’</w:t>
      </w:r>
      <w:r>
        <w:t>、党员</w:t>
      </w:r>
      <w:r>
        <w:t>‘</w:t>
      </w:r>
      <w:r>
        <w:t>报到</w:t>
      </w:r>
      <w:r>
        <w:t>’”</w:t>
      </w:r>
      <w:r>
        <w:t>的工作机制，真正实现</w:t>
      </w:r>
      <w:r>
        <w:t>“</w:t>
      </w:r>
      <w:r>
        <w:t>矛盾不下网，解决在网上</w:t>
      </w:r>
      <w:r>
        <w:t>”</w:t>
      </w:r>
      <w:r>
        <w:t>的社会治理新格局。</w:t>
      </w:r>
    </w:p>
    <w:p w:rsidR="00CA67EA" w:rsidRDefault="00CA67EA" w:rsidP="00773ABF">
      <w:pPr>
        <w:jc w:val="right"/>
      </w:pPr>
      <w:r w:rsidRPr="00773ABF">
        <w:rPr>
          <w:rFonts w:hint="eastAsia"/>
        </w:rPr>
        <w:t>新法治报</w:t>
      </w:r>
      <w:r>
        <w:rPr>
          <w:rFonts w:hint="eastAsia"/>
        </w:rPr>
        <w:t>2023-5-22</w:t>
      </w:r>
    </w:p>
    <w:p w:rsidR="00CA67EA" w:rsidRDefault="00CA67EA" w:rsidP="000B4F3C">
      <w:pPr>
        <w:sectPr w:rsidR="00CA67EA" w:rsidSect="000B4F3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77580" w:rsidRDefault="00F77580"/>
    <w:sectPr w:rsidR="00F7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7EA"/>
    <w:rsid w:val="00CA67EA"/>
    <w:rsid w:val="00F7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A67E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A67E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2023-05-26T00:29:00Z</dcterms:created>
</cp:coreProperties>
</file>