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C3" w:rsidRDefault="00A419C3" w:rsidP="00B526BA">
      <w:pPr>
        <w:pStyle w:val="1"/>
      </w:pPr>
      <w:r w:rsidRPr="003E5640">
        <w:rPr>
          <w:rFonts w:hint="eastAsia"/>
        </w:rPr>
        <w:t>做好新时代国有企业工会工作</w:t>
      </w:r>
    </w:p>
    <w:p w:rsidR="00A419C3" w:rsidRDefault="00A419C3" w:rsidP="00A419C3">
      <w:pPr>
        <w:ind w:firstLineChars="200" w:firstLine="420"/>
      </w:pPr>
      <w:r>
        <w:rPr>
          <w:rFonts w:hint="eastAsia"/>
        </w:rPr>
        <w:t>国有企业是党和国家的重要依靠力量。企业工会组织是党领导的职工自愿结合的工人阶级群众组织，是完善企业治理的重要组成部分，是推进企业发展，助力中国式现代化，实现中华民族伟大复兴的重要力量，是党联系职工群众的桥梁和纽带，对建立和谐稳定的企业劳动关系有着不可替代的作用。新时代，要做好国有企业工会工作，应充分发挥其组织优势，优化工作方法，提升服务水平，持续提高为职工服务与推进企业发展的能力。</w:t>
      </w:r>
    </w:p>
    <w:p w:rsidR="00A419C3" w:rsidRDefault="00A419C3" w:rsidP="00A419C3">
      <w:pPr>
        <w:ind w:firstLineChars="200" w:firstLine="420"/>
      </w:pPr>
      <w:r>
        <w:rPr>
          <w:rFonts w:hint="eastAsia"/>
        </w:rPr>
        <w:t>深化思想认识，强化工会组织职责担当。一要全心全意依靠职工群众，不断夯实党的执政基础。新时代国内外环境正发生深刻变化，面临的挑战和考验前所未有，人心向背关系着党的生死存亡，国有企业党组织作为党的基层组织，与职工群众的关系最为密切，必须加强国有企业工会组织建设，全心全意依靠工人阶级和广大职工群众，把职工群众团结在党的周围，夯实党执政兴国的群众基础。二要充分发挥工会组织的桥梁和纽带作用，将党的决策部署转化为职工群众自觉行动。企业工会组织是国有企业党组织联系职工群众的桥梁和纽带，工会组织要经常深入基层、深入职工群众中，倾听职工群众呼声、反映职工群众意愿，扎实做好职工群众的思想政治工作，把企业党组织的决策部署转变为职工群众的自觉行动，将党的关怀送到职工群众中去。三要围绕企业中心任务，服务企业发展大局。职工群众是创新的主体，是企业历史的创造者，是企业发展和进步的主体力量。企业工会组织要围绕企业建设目标规划，找准工作的结合点和着力点，主动融入企业发展大局，团结带领广大职工群众，为推动企业高质量转型发展贡献力量。四要更好地组织动员职工群众，充分激发职工群众的积极性和创造性，凝聚起全面建成社会主义现代化强国、实现中华民族伟大复兴的磅礴力量。</w:t>
      </w:r>
    </w:p>
    <w:p w:rsidR="00A419C3" w:rsidRDefault="00A419C3" w:rsidP="00A419C3">
      <w:pPr>
        <w:ind w:firstLineChars="200" w:firstLine="420"/>
      </w:pPr>
      <w:r>
        <w:rPr>
          <w:rFonts w:hint="eastAsia"/>
        </w:rPr>
        <w:t>创新引领发展，推动工会工作再上新台阶。一是把民主管理作为工会工作的生命线。人民当家作主是社会主义民主政治的本质和核心，企业职工群众参与企业民主选举、民主决策、民主管理、民主监督等，是尊重职工主人翁地位的具体体现，是职工群众当家作主最有效最广泛的途径。企业工会组织应以发展和完善企业民主管理制度为方向，以促进企业发展、维护职工群众利益为原则，以改革创新精神为动力，完善民主管理工作机制，优化民主管理工作流程，建立健全企业民主管理制度体系，大力推动民主管理制度化、规范化、法制化建设，保障职工群众参与企业管理和监督的权利，使职工群众的意见建议和利益诉求得到充分表达和有效维护。广泛开展创建企业民主管理示范单位竞赛评选活动，扩大民主管理覆盖面，推进企业民主管理向基层一线延伸，推动企业民主管理与经营管理深度融合，助推企业工会工作再上新台阶。通过民主管理充分激发广大职工群众当家作主的责任感和使命感，调动职工群众干事创业的积极性和主动性，为企业高质量发展助力。二是维护权益是工会工作的落脚点。服务职工群众、维护职工群众权益是企业工会组织的职责所在、使命所然，企业工会组织应该把服务职工群众、维护职工群众权益作为工会工作的宗旨，突出问题导向和职工需求导向，更多关注、关心和关爱普通职工群众，把工作力量更多地投向基层一线，推动解决职工群众的需求和权益问题，让更多的职工群众参与到工会组织的建设、参与到企业的发展中来。三是筑牢工会工作根基。企业工会组织应把加强基层基础建设作为企业工会工作的重中之重，把更多的人力、物力、财力用于加强基层工会建设，通过改革创新、监督检查、绩效考核等管理手段进一步夯实工会工作基础。</w:t>
      </w:r>
    </w:p>
    <w:p w:rsidR="00A419C3" w:rsidRDefault="00A419C3" w:rsidP="00A419C3">
      <w:pPr>
        <w:ind w:firstLineChars="200" w:firstLine="420"/>
      </w:pPr>
      <w:r>
        <w:rPr>
          <w:rFonts w:hint="eastAsia"/>
        </w:rPr>
        <w:t>借力网络技术，营造工会活动氛围。企业工会组织要充分利用网络资源，搭建网上工作活动平台，创新工会工作方式，实时在网络平台组织开展宣传教育、科学文化艺术知识普及、图书阅览等宣教活动，每周线下组织开展绘画、雕塑、兴趣班等活动，节假日组织走访慰问职工家人、看望退休伤病职工、职工携家人参加竞赛活动等，丰富职工群众生活。借助网络直播平台加强对职工群众的培训教育，提升职工群众的理论水平和技术技能。通过新媒体渠道全方位、多角度弘扬劳模精神和劳动精神、宣传塑造工匠精神，营造工会工作氛围。</w:t>
      </w:r>
    </w:p>
    <w:p w:rsidR="00A419C3" w:rsidRDefault="00A419C3" w:rsidP="00A419C3">
      <w:pPr>
        <w:ind w:firstLineChars="200" w:firstLine="420"/>
      </w:pPr>
      <w:r>
        <w:rPr>
          <w:rFonts w:hint="eastAsia"/>
        </w:rPr>
        <w:t>加大保障力度，确保工会工作效用。一要强化党委领导。工会组织是党直接领导的群众自己的组织，企业工会组织的建设离不开党的领导，党的领导是做好工会工作的根本保证，企业各级党组织必须肩负起领导责任，加强对企业工会组织的政治领导、思想领导、组织领导，将党的决策部署和方针路线贯彻到工会工作的各方面、全过程，加强对工会工作的指导、监督、评价，将工会组织打造成一支听党指挥、服务职工群众、服务企业发展的核心力量。二要加大经费保障。企业要加大工会经费保障力度，为企业工会发展提供保障，工会组织应将经费向企业基层、工会工作薄弱环节、工会工作繁重的地方倾斜，把更多的经费直接用在职工群众身上，促进工会组织更好地把职工组织起来、把活动开展起来、把作用发挥出来，把广大职工群众的创造力凝聚到加快企业发展的伟大实践中，为企业发展作出更大贡献。三要加强督查考核。针对涉及广大职工群众利益、诉求等方面的重大事项，应加大督查督办工作力度，确保解决职工诉求、维护职工权益、激发职工群众干事创业等工作落地见效。</w:t>
      </w:r>
    </w:p>
    <w:p w:rsidR="00A419C3" w:rsidRPr="003E5640" w:rsidRDefault="00A419C3" w:rsidP="003E5640">
      <w:pPr>
        <w:jc w:val="right"/>
      </w:pPr>
      <w:r w:rsidRPr="003E5640">
        <w:rPr>
          <w:rFonts w:hint="eastAsia"/>
        </w:rPr>
        <w:t>中工网</w:t>
      </w:r>
      <w:r>
        <w:rPr>
          <w:rFonts w:hint="eastAsia"/>
        </w:rPr>
        <w:t>2023-5-30</w:t>
      </w:r>
    </w:p>
    <w:p w:rsidR="00A419C3" w:rsidRDefault="00A419C3" w:rsidP="00B526BA">
      <w:pPr>
        <w:sectPr w:rsidR="00A419C3" w:rsidSect="00B526B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E1799" w:rsidRDefault="009E1799"/>
    <w:sectPr w:rsidR="009E1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19C3"/>
    <w:rsid w:val="009E1799"/>
    <w:rsid w:val="00A4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419C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419C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Company>Microsoft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2023-06-01T08:06:00Z</dcterms:created>
</cp:coreProperties>
</file>