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00" w:rsidRDefault="00D56000" w:rsidP="00932A13">
      <w:pPr>
        <w:pStyle w:val="1"/>
      </w:pPr>
      <w:r w:rsidRPr="000B0D7A">
        <w:rPr>
          <w:rFonts w:hint="eastAsia"/>
        </w:rPr>
        <w:t>“吹哨报到”解决群众“急难愁盼”</w:t>
      </w:r>
      <w:r w:rsidRPr="000B0D7A">
        <w:t xml:space="preserve"> 新吴区全力打造基层治理创新品牌</w:t>
      </w:r>
    </w:p>
    <w:p w:rsidR="00D56000" w:rsidRDefault="00D56000" w:rsidP="00D56000">
      <w:pPr>
        <w:ind w:firstLineChars="200" w:firstLine="420"/>
      </w:pPr>
      <w:r>
        <w:rPr>
          <w:rFonts w:hint="eastAsia"/>
        </w:rPr>
        <w:t>“没想到‘哨声’一响很快就有了回应，困扰我们的油烟问题终于得到解决，现在小区居住环境更好了。”最近天气炎热，家住东风家园</w:t>
      </w:r>
      <w:r>
        <w:t>98</w:t>
      </w:r>
      <w:r>
        <w:t>号的居民终于可以放心地打开窗子，再也不用担心油烟飘进来。新吴区自开展</w:t>
      </w:r>
      <w:r>
        <w:t>“</w:t>
      </w:r>
      <w:r>
        <w:t>基层吹哨、部门报到</w:t>
      </w:r>
      <w:r>
        <w:t>”</w:t>
      </w:r>
      <w:r>
        <w:t>试点工作以来，不断推动基层体制机制再完善、方式方法再创新、管理流程再优化，确保高效处置群众遇到的</w:t>
      </w:r>
      <w:r>
        <w:t>“</w:t>
      </w:r>
      <w:r>
        <w:t>急难愁盼</w:t>
      </w:r>
      <w:r>
        <w:t>”</w:t>
      </w:r>
      <w:r>
        <w:t>问题。</w:t>
      </w:r>
    </w:p>
    <w:p w:rsidR="00D56000" w:rsidRDefault="00D56000" w:rsidP="00D56000">
      <w:pPr>
        <w:ind w:firstLineChars="200" w:firstLine="420"/>
      </w:pPr>
      <w:r>
        <w:rPr>
          <w:rFonts w:hint="eastAsia"/>
        </w:rPr>
        <w:t>社区“吹哨”，部门联动解民忧。东风家园有一家餐饮店将油烟管道设置在居民楼出入口旁，平常产生的油烟对居民生活造成了影响。接到周边居民投诉后，东风家园社区随即向街道建设局、资产经营公司、综合行政执法局、行政审批局“吹哨”。社区“吹哨”后，各职能部门积极“应哨”，迅速召开协调会制定处置方案，开展现场联合执法行动，发放责令整改通知书，指导店铺整改。当事人将违规油烟管道拆除后，居民遇到的烦恼得到了消除。</w:t>
      </w:r>
    </w:p>
    <w:p w:rsidR="00D56000" w:rsidRDefault="00D56000" w:rsidP="00D56000">
      <w:pPr>
        <w:ind w:firstLineChars="200" w:firstLine="420"/>
      </w:pPr>
      <w:r>
        <w:rPr>
          <w:rFonts w:hint="eastAsia"/>
        </w:rPr>
        <w:t>对于“报到”部门来说，民生无小事，只要听到“哨声”就会迅速行动起来。在江溪路丰溪路路口西侧，人行横道线与绿化带规划设置不合理，造成行人通行不便，并且由于行人通行长期踩踏绿化带，还造成绿化缺失，影响了市容，不少群众希望解决这一路口存在的问题。江溪街道随即启动“吹哨报到”机制向区城管局、公安分局交警大队“吹哨”。经与区城管局绿化及市政条线联系，拿出了让群众满意的解决方案，将部分绿化带改造为人行道板，与人行横道相连，彻底解决了此处存在的环境和通行问题。</w:t>
      </w:r>
    </w:p>
    <w:p w:rsidR="00D56000" w:rsidRDefault="00D56000" w:rsidP="00D56000">
      <w:pPr>
        <w:ind w:firstLineChars="200" w:firstLine="420"/>
      </w:pPr>
      <w:r>
        <w:rPr>
          <w:rFonts w:hint="eastAsia"/>
        </w:rPr>
        <w:t>新吴区全力打造有影响力的基层治理创新品牌，积极开展“基层吹哨、部门报到”试点工作，取得初步成效。江溪街道自承担“基层吹哨、部门报到”试点工作以来，始终坚持党建引领、健全机制、打造特色，扎根基层、深入调研、及时总结，持续为“吹哨报到”工作提供经验。试点以来，街道共向</w:t>
      </w:r>
      <w:r>
        <w:t>7</w:t>
      </w:r>
      <w:r>
        <w:t>项疑难事项</w:t>
      </w:r>
      <w:r>
        <w:t>“</w:t>
      </w:r>
      <w:r>
        <w:t>吹哨</w:t>
      </w:r>
      <w:r>
        <w:t>”</w:t>
      </w:r>
      <w:r>
        <w:t>。以</w:t>
      </w:r>
      <w:r>
        <w:t>“</w:t>
      </w:r>
      <w:r>
        <w:t>首哨</w:t>
      </w:r>
      <w:r>
        <w:t>”</w:t>
      </w:r>
      <w:r>
        <w:t>的团结南路车行道问题为例，通过区城管局、交警大队、住建交通联动支持，克服交通环境压力，仅在</w:t>
      </w:r>
      <w:r>
        <w:t>4</w:t>
      </w:r>
      <w:r>
        <w:t>天内就完成</w:t>
      </w:r>
      <w:r>
        <w:t>500</w:t>
      </w:r>
      <w:r>
        <w:t>多平方米路面修复，问题处置效能较条线平台提高了</w:t>
      </w:r>
      <w:r>
        <w:t>60%</w:t>
      </w:r>
      <w:r>
        <w:t>以上。</w:t>
      </w:r>
    </w:p>
    <w:p w:rsidR="00D56000" w:rsidRDefault="00D56000" w:rsidP="00D56000">
      <w:pPr>
        <w:ind w:firstLineChars="200" w:firstLine="420"/>
      </w:pPr>
      <w:r>
        <w:rPr>
          <w:rFonts w:hint="eastAsia"/>
        </w:rPr>
        <w:t>新吴区委编办相关负责人表示，为更好扛起推行“吹哨报到”工作职责使命，新吴区出台了《无锡高新区（新吴区）关于建立健全“基层吹哨、部门报到”党建引领基层治理机制的实施方案》，全力推进实施好“吹哨报到”机制。制定“基层吹哨、部门报到”“</w:t>
      </w:r>
      <w:r>
        <w:t>1+3”</w:t>
      </w:r>
      <w:r>
        <w:t>配套文件，形成第一批</w:t>
      </w:r>
      <w:r>
        <w:t>7</w:t>
      </w:r>
      <w:r>
        <w:t>大类</w:t>
      </w:r>
      <w:r>
        <w:t>36</w:t>
      </w:r>
      <w:r>
        <w:t>项事项清单，明确</w:t>
      </w:r>
      <w:r>
        <w:t>“</w:t>
      </w:r>
      <w:r>
        <w:t>基层吹哨、部门报到</w:t>
      </w:r>
      <w:r>
        <w:t>”</w:t>
      </w:r>
      <w:r>
        <w:t>工作流程指引，建立</w:t>
      </w:r>
      <w:r>
        <w:t>“</w:t>
      </w:r>
      <w:r>
        <w:t>吹哨报到</w:t>
      </w:r>
      <w:r>
        <w:t>”</w:t>
      </w:r>
      <w:r>
        <w:t>双维度考核机制，在全市率先将考评纳入区综合考核体系开展</w:t>
      </w:r>
      <w:r>
        <w:t>“</w:t>
      </w:r>
      <w:r>
        <w:t>首考</w:t>
      </w:r>
      <w:r>
        <w:t>”</w:t>
      </w:r>
      <w:r>
        <w:t>，一方面立足街道主体，聚焦</w:t>
      </w:r>
      <w:r>
        <w:t>“</w:t>
      </w:r>
      <w:r>
        <w:t>吹哨</w:t>
      </w:r>
      <w:r>
        <w:t>”</w:t>
      </w:r>
      <w:r>
        <w:t>，围绕</w:t>
      </w:r>
      <w:r>
        <w:t>“</w:t>
      </w:r>
      <w:r>
        <w:t>哨源</w:t>
      </w:r>
      <w:r>
        <w:t>”</w:t>
      </w:r>
      <w:r>
        <w:t>精准度，开展</w:t>
      </w:r>
      <w:r>
        <w:t>“</w:t>
      </w:r>
      <w:r>
        <w:t>上对下</w:t>
      </w:r>
      <w:r>
        <w:t>”</w:t>
      </w:r>
      <w:r>
        <w:t>考核，另一方面立足区级机关部门主体，聚焦</w:t>
      </w:r>
      <w:r>
        <w:rPr>
          <w:rFonts w:hint="eastAsia"/>
        </w:rPr>
        <w:t>“报到”，围绕“工单”满意度，开展“下对上”考核。</w:t>
      </w:r>
    </w:p>
    <w:p w:rsidR="00D56000" w:rsidRDefault="00D56000" w:rsidP="00D56000">
      <w:pPr>
        <w:ind w:firstLineChars="200" w:firstLine="420"/>
      </w:pPr>
      <w:r>
        <w:t>5</w:t>
      </w:r>
      <w:r>
        <w:t>月</w:t>
      </w:r>
      <w:r>
        <w:t>29</w:t>
      </w:r>
      <w:r>
        <w:t>日，新吴区召开全面推进</w:t>
      </w:r>
      <w:r>
        <w:t>“</w:t>
      </w:r>
      <w:r>
        <w:t>基层吹哨、部门报到</w:t>
      </w:r>
      <w:r>
        <w:t>”</w:t>
      </w:r>
      <w:r>
        <w:t>工作动员部署会暨业务培训会，更好推进下一步工作。据介绍，新吴区将结合前期试点工作和经验探索，通过认真梳理基层治理中的难点堵点问题，不断调整完善</w:t>
      </w:r>
      <w:r>
        <w:t>“</w:t>
      </w:r>
      <w:r>
        <w:t>吹哨报到</w:t>
      </w:r>
      <w:r>
        <w:t>”</w:t>
      </w:r>
      <w:r>
        <w:t>事项清单，确保精准有效。同时，建立健全常态化</w:t>
      </w:r>
      <w:r>
        <w:t>“</w:t>
      </w:r>
      <w:r>
        <w:t>应哨人</w:t>
      </w:r>
      <w:r>
        <w:t>”</w:t>
      </w:r>
      <w:r>
        <w:t>联系机制，落实好</w:t>
      </w:r>
      <w:r>
        <w:t>“</w:t>
      </w:r>
      <w:r>
        <w:t>应哨人</w:t>
      </w:r>
      <w:r>
        <w:t>”</w:t>
      </w:r>
      <w:r>
        <w:t>联系协调机制，提高</w:t>
      </w:r>
      <w:r>
        <w:t>“</w:t>
      </w:r>
      <w:r>
        <w:t>吹哨</w:t>
      </w:r>
      <w:r>
        <w:t>”</w:t>
      </w:r>
      <w:r>
        <w:t>事件解决率。另外还将持续挖掘并广泛宣传</w:t>
      </w:r>
      <w:r>
        <w:t>“</w:t>
      </w:r>
      <w:r>
        <w:t>吹哨报到</w:t>
      </w:r>
      <w:r>
        <w:t>”</w:t>
      </w:r>
      <w:r>
        <w:t>工作中的典型案例，努力打造有影响力的基层治理创新品牌，形成基层治理的</w:t>
      </w:r>
      <w:r>
        <w:t>“</w:t>
      </w:r>
      <w:r>
        <w:t>新吴经验</w:t>
      </w:r>
      <w:r>
        <w:t>”</w:t>
      </w:r>
      <w:r>
        <w:t>。</w:t>
      </w:r>
    </w:p>
    <w:p w:rsidR="00D56000" w:rsidRDefault="00D56000" w:rsidP="000B0D7A">
      <w:pPr>
        <w:ind w:firstLine="420"/>
        <w:jc w:val="right"/>
      </w:pPr>
      <w:r w:rsidRPr="000B0D7A">
        <w:rPr>
          <w:rFonts w:hint="eastAsia"/>
        </w:rPr>
        <w:t>无锡日报</w:t>
      </w:r>
      <w:r>
        <w:rPr>
          <w:rFonts w:hint="eastAsia"/>
        </w:rPr>
        <w:t>2023-6-1</w:t>
      </w:r>
    </w:p>
    <w:p w:rsidR="00D56000" w:rsidRDefault="00D56000" w:rsidP="005153B7">
      <w:pPr>
        <w:sectPr w:rsidR="00D56000" w:rsidSect="005153B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1C5B" w:rsidRDefault="008D1C5B"/>
    <w:sectPr w:rsidR="008D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000"/>
    <w:rsid w:val="008D1C5B"/>
    <w:rsid w:val="00D5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600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5600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2023-06-06T01:12:00Z</dcterms:created>
</cp:coreProperties>
</file>