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86B" w:rsidRDefault="00D0086B" w:rsidP="00EF67FA">
      <w:pPr>
        <w:pStyle w:val="1"/>
      </w:pPr>
      <w:r w:rsidRPr="00EF67FA">
        <w:rPr>
          <w:rFonts w:hint="eastAsia"/>
        </w:rPr>
        <w:t>河南省洛阳市实验高级中学党建工作纪略</w:t>
      </w:r>
    </w:p>
    <w:p w:rsidR="00D0086B" w:rsidRDefault="00D0086B" w:rsidP="00EF67FA">
      <w:r>
        <w:t xml:space="preserve">    </w:t>
      </w:r>
      <w:r>
        <w:t>河南省洛阳市实验高级中学党委坚持以习近平新时代中国特色社会主义思想为指导，坚持为党育人、为国育才，落实立德树人根本任务，坚持把政治标准和政治要求贯穿办学治校、教书育人全过程各方面，推动党建工作与教育教学、德育和思想政治工作深度融合，以高质量党建引领教育教学高质量发展，凝心聚力，笃行致远。</w:t>
      </w:r>
    </w:p>
    <w:p w:rsidR="00D0086B" w:rsidRDefault="00D0086B" w:rsidP="00EF67FA">
      <w:r>
        <w:t xml:space="preserve">    </w:t>
      </w:r>
      <w:r>
        <w:t>河南省洛阳市实验高级中学是洛阳市教育部门直属的一所全日制高级中学。学校位于洛阳市行政区域中心地段，是名副其实的窗口形象单位。</w:t>
      </w:r>
    </w:p>
    <w:p w:rsidR="00D0086B" w:rsidRDefault="00D0086B" w:rsidP="00EF67FA">
      <w:r>
        <w:t xml:space="preserve">    </w:t>
      </w:r>
      <w:r>
        <w:t>在</w:t>
      </w:r>
      <w:r>
        <w:t>“</w:t>
      </w:r>
      <w:r>
        <w:t>新课程、新教材、新高考</w:t>
      </w:r>
      <w:r>
        <w:t>”</w:t>
      </w:r>
      <w:r>
        <w:t>背景下，紧扣时代脉搏，肩负起新使命，针对新形势下学校教师的思想变化，充分调动教师干事创业、勇于担当的积极性和主动性，破解各种教学困局，成为学校发展的首要任务。</w:t>
      </w:r>
    </w:p>
    <w:p w:rsidR="00D0086B" w:rsidRDefault="00D0086B" w:rsidP="00EF67FA">
      <w:r>
        <w:t xml:space="preserve">    </w:t>
      </w:r>
      <w:r>
        <w:t>学校以高质量党建引领教育教学高质量发展，高质量开展教职工思想政治工作，营造浓厚的干事创业氛围，党建和业务同频共振，思想和实践相互促进，成效显著。</w:t>
      </w:r>
    </w:p>
    <w:p w:rsidR="00D0086B" w:rsidRDefault="00D0086B" w:rsidP="00EF67FA">
      <w:r>
        <w:t xml:space="preserve">    </w:t>
      </w:r>
      <w:r>
        <w:t>学校先后被评为洛阳市中小学校</w:t>
      </w:r>
      <w:r>
        <w:t>“</w:t>
      </w:r>
      <w:r>
        <w:t>一校一品</w:t>
      </w:r>
      <w:r>
        <w:t>”</w:t>
      </w:r>
      <w:r>
        <w:t>党建文化建设示范校、洛阳市先进基层党组织、洛阳市中小学党建工作示范校、河南省中小学校党建工作示范校以及</w:t>
      </w:r>
      <w:r>
        <w:t>2022</w:t>
      </w:r>
      <w:r>
        <w:t>年度党建工作先进单位、</w:t>
      </w:r>
      <w:r>
        <w:t>2022</w:t>
      </w:r>
      <w:r>
        <w:t>年度城市基层党建示范性党组织、</w:t>
      </w:r>
      <w:r>
        <w:t>2022</w:t>
      </w:r>
      <w:r>
        <w:t>年度城市基层党建标杆式党组织。</w:t>
      </w:r>
    </w:p>
    <w:p w:rsidR="00D0086B" w:rsidRDefault="00D0086B" w:rsidP="00EF67FA">
      <w:r>
        <w:t xml:space="preserve">    </w:t>
      </w:r>
      <w:r>
        <w:t>一、</w:t>
      </w:r>
      <w:r>
        <w:t>“</w:t>
      </w:r>
      <w:r>
        <w:t>学习强国</w:t>
      </w:r>
      <w:r>
        <w:t>”</w:t>
      </w:r>
      <w:r>
        <w:t>强心</w:t>
      </w:r>
    </w:p>
    <w:p w:rsidR="00D0086B" w:rsidRDefault="00D0086B" w:rsidP="00EF67FA">
      <w:r>
        <w:t xml:space="preserve">    </w:t>
      </w:r>
      <w:r>
        <w:t>学校把</w:t>
      </w:r>
      <w:r>
        <w:t>“</w:t>
      </w:r>
      <w:r>
        <w:t>学习强国</w:t>
      </w:r>
      <w:r>
        <w:t>”</w:t>
      </w:r>
      <w:r>
        <w:t>作为全体党员和教师的学习平台，在党建工作中成为有力抓手。充分利用</w:t>
      </w:r>
      <w:r>
        <w:t>“</w:t>
      </w:r>
      <w:r>
        <w:t>学习强国</w:t>
      </w:r>
      <w:r>
        <w:t>”</w:t>
      </w:r>
      <w:r>
        <w:t>学习平台，鼓励教师积极参与理论学习、视频观看、答题活动等，认真学习党的路线方针政策，潜移默化中把大家的思想和精力集中到学习贯彻习近平新时代中国特色社会主义思想上来，落实到推动教师队伍高质量发展的具体行动中去，构建起广大教师自主成长的新平台。</w:t>
      </w:r>
    </w:p>
    <w:p w:rsidR="00D0086B" w:rsidRDefault="00D0086B" w:rsidP="00EF67FA">
      <w:r>
        <w:t xml:space="preserve">    </w:t>
      </w:r>
      <w:r>
        <w:t>学校鼓励各学科组充分利用</w:t>
      </w:r>
      <w:r>
        <w:t>“</w:t>
      </w:r>
      <w:r>
        <w:t>学习强国</w:t>
      </w:r>
      <w:r>
        <w:t>”</w:t>
      </w:r>
      <w:r>
        <w:t>学习平台上丰富的课程资源，促进教师的日常教学，丰富课堂教学素材，创新课堂教学形式，善假于物，提升教育教学效果。鼓励教师自主创新运用</w:t>
      </w:r>
      <w:r>
        <w:t>“</w:t>
      </w:r>
      <w:r>
        <w:t>学习强国</w:t>
      </w:r>
      <w:r>
        <w:t>”</w:t>
      </w:r>
      <w:r>
        <w:t>学习平台并在各项教学常规工作中有所体现，如备课素材、课堂教学运用、作业设计、拓展阅读等。学校面向各学科组开展运用</w:t>
      </w:r>
      <w:r>
        <w:t>“</w:t>
      </w:r>
      <w:r>
        <w:t>学习强国</w:t>
      </w:r>
      <w:r>
        <w:t>”</w:t>
      </w:r>
      <w:r>
        <w:t>学习平台资源优秀案例征集，推动学习教育常态化制度化的有效开展，在学校形成浓厚的学习氛围。</w:t>
      </w:r>
    </w:p>
    <w:p w:rsidR="00D0086B" w:rsidRDefault="00D0086B" w:rsidP="00EF67FA">
      <w:r>
        <w:t xml:space="preserve">    </w:t>
      </w:r>
      <w:r>
        <w:t>二、</w:t>
      </w:r>
      <w:r>
        <w:t>“</w:t>
      </w:r>
      <w:r>
        <w:t>读书分享</w:t>
      </w:r>
      <w:r>
        <w:t>”</w:t>
      </w:r>
      <w:r>
        <w:t>润心</w:t>
      </w:r>
    </w:p>
    <w:p w:rsidR="00D0086B" w:rsidRDefault="00D0086B" w:rsidP="00EF67FA">
      <w:r>
        <w:t xml:space="preserve">    “</w:t>
      </w:r>
      <w:r>
        <w:t>书香潜入校，润心细无声。</w:t>
      </w:r>
      <w:r>
        <w:t>”</w:t>
      </w:r>
      <w:r>
        <w:t>打造书香校园，人人都是</w:t>
      </w:r>
      <w:r>
        <w:t>“</w:t>
      </w:r>
      <w:r>
        <w:t>朗读者</w:t>
      </w:r>
      <w:r>
        <w:t>”</w:t>
      </w:r>
      <w:r>
        <w:t>。学校立足教师的长远发展，为教师购买学习书籍、订阅教研杂志、搭建学习平台，形成固定的周四读书分享会。每名教师都是读书分享会的主角。学校党委班子成员率先垂范，人人参与每周的教师读书分享活动，既督促教师们养成良好的学习阅读习惯，也潜移默化地提高了教师们的精神文化素养。</w:t>
      </w:r>
    </w:p>
    <w:p w:rsidR="00D0086B" w:rsidRDefault="00D0086B" w:rsidP="00EF67FA">
      <w:r>
        <w:t xml:space="preserve">    </w:t>
      </w:r>
      <w:r>
        <w:t>三、党支部创新用心</w:t>
      </w:r>
    </w:p>
    <w:p w:rsidR="00D0086B" w:rsidRDefault="00D0086B" w:rsidP="00EF67FA">
      <w:r>
        <w:t xml:space="preserve">    </w:t>
      </w:r>
      <w:r>
        <w:t>学校党委引领，党支部创新用心。学校共有</w:t>
      </w:r>
      <w:r>
        <w:t>77</w:t>
      </w:r>
      <w:r>
        <w:t>名党员教师，为了发挥党员教师的先锋模范作用和党支部的战斗堡垒作用，学校党委在完成规定动作的基础上，给各党支部充分的自主创新空间，让各党支部在学习形式上结合实际情况，发挥党支部特长，大胆创新，挖掘新的学习方式，各显其能，各具特色。</w:t>
      </w:r>
    </w:p>
    <w:p w:rsidR="00D0086B" w:rsidRDefault="00D0086B" w:rsidP="00EF67FA">
      <w:r>
        <w:t xml:space="preserve">    </w:t>
      </w:r>
      <w:r>
        <w:t>党员亮身份、树形象，发挥党员先锋模范作用。学校实行</w:t>
      </w:r>
      <w:r>
        <w:t>“</w:t>
      </w:r>
      <w:r>
        <w:t>双培养机制</w:t>
      </w:r>
      <w:r>
        <w:t>”</w:t>
      </w:r>
      <w:r>
        <w:t>，把优秀教师培养为党员教师，把党员培养为优秀教师，要求党员教师教学成绩位居教师前列。在每个班级门前显眼位置张贴任课教师名单，突出党员身份，凸显教学成绩要求，把党员的个人荣誉上升为班级荣誉，让党员从群众中</w:t>
      </w:r>
      <w:r>
        <w:t>“</w:t>
      </w:r>
      <w:r>
        <w:t>站</w:t>
      </w:r>
      <w:r>
        <w:t>”</w:t>
      </w:r>
      <w:r>
        <w:t>出来，让党员从坐标上显现出来。在每次教学成绩分析会上，要求分析会和成绩分析材料均要凸显党员教师的先锋模范作用，在成绩分析中突出党员身份，不断激发教师奋进向上的动力。</w:t>
      </w:r>
      <w:r>
        <w:t xml:space="preserve">  </w:t>
      </w:r>
    </w:p>
    <w:p w:rsidR="00D0086B" w:rsidRDefault="00D0086B" w:rsidP="00EF67FA">
      <w:r>
        <w:t xml:space="preserve">    </w:t>
      </w:r>
      <w:r>
        <w:t>四、党建课程精心</w:t>
      </w:r>
    </w:p>
    <w:p w:rsidR="00D0086B" w:rsidRDefault="00D0086B" w:rsidP="00EF67FA">
      <w:r>
        <w:t xml:space="preserve">    </w:t>
      </w:r>
      <w:r>
        <w:t>学校党委不断深化学校党建品牌内涵，精心打造学校党建工作课程化体系。充分发挥学校党委班子成员、学校各职能处室以及学校思政课教师等党员教师的先锋模范作用，自主开发学校党建工作课程化系列校本教材。</w:t>
      </w:r>
    </w:p>
    <w:p w:rsidR="00D0086B" w:rsidRDefault="00D0086B" w:rsidP="00EF67FA">
      <w:r>
        <w:t xml:space="preserve">    </w:t>
      </w:r>
      <w:r>
        <w:t>目前，学校已编印《打造优秀</w:t>
      </w:r>
      <w:r>
        <w:t>“</w:t>
      </w:r>
      <w:r>
        <w:t>学习共同体</w:t>
      </w:r>
      <w:r>
        <w:t xml:space="preserve">” </w:t>
      </w:r>
      <w:r>
        <w:t>筑牢意识形态主阵地》《全面从严治党应知应会知识手册》《纪律规矩应知应会知识测试题》《打造优秀</w:t>
      </w:r>
      <w:r>
        <w:t>“</w:t>
      </w:r>
      <w:r>
        <w:t>学习共同体</w:t>
      </w:r>
      <w:r>
        <w:t>”</w:t>
      </w:r>
      <w:r>
        <w:t>唱响红色歌曲音聚育人心》《打造优秀</w:t>
      </w:r>
      <w:r>
        <w:t>“</w:t>
      </w:r>
      <w:r>
        <w:t>学习共同体</w:t>
      </w:r>
      <w:r>
        <w:t xml:space="preserve">” </w:t>
      </w:r>
      <w:r>
        <w:t>争做良好家风传承人》《打造优秀</w:t>
      </w:r>
      <w:r>
        <w:t>“</w:t>
      </w:r>
      <w:r>
        <w:t>学习共同体</w:t>
      </w:r>
      <w:r>
        <w:t>” “</w:t>
      </w:r>
      <w:r>
        <w:t>四史</w:t>
      </w:r>
      <w:r>
        <w:t>”</w:t>
      </w:r>
      <w:r>
        <w:t>课程化系列党建读本》等</w:t>
      </w:r>
      <w:r>
        <w:t>30</w:t>
      </w:r>
      <w:r>
        <w:t>余本教材。</w:t>
      </w:r>
    </w:p>
    <w:p w:rsidR="00D0086B" w:rsidRDefault="00D0086B" w:rsidP="00EF67FA">
      <w:r>
        <w:t xml:space="preserve">    </w:t>
      </w:r>
      <w:r>
        <w:t>五、师德建设</w:t>
      </w:r>
      <w:r>
        <w:t>“</w:t>
      </w:r>
      <w:r>
        <w:t>清心</w:t>
      </w:r>
      <w:r>
        <w:t>”</w:t>
      </w:r>
    </w:p>
    <w:p w:rsidR="00D0086B" w:rsidRDefault="00D0086B" w:rsidP="00EF67FA">
      <w:r>
        <w:t xml:space="preserve">    </w:t>
      </w:r>
      <w:r>
        <w:t>学高为师，德高为范；学是师之骨，德为师之魂。学校致力于建设一支政治坚定、品德高尚、精于教书、勤于育人的教师队伍。</w:t>
      </w:r>
      <w:r>
        <w:t xml:space="preserve">  </w:t>
      </w:r>
    </w:p>
    <w:p w:rsidR="00D0086B" w:rsidRDefault="00D0086B" w:rsidP="00EF67FA">
      <w:r>
        <w:t xml:space="preserve">    </w:t>
      </w:r>
      <w:r>
        <w:t>学校成立师德师风领导小组，制定《师德考核制度》，建立师德档案，将师德师风工作列为学校的日常工作。学校定期召开师德师风专题会议、全体教师签订师德承诺书、坚持每月师德学习、开展师德主题教育活动、开展</w:t>
      </w:r>
      <w:r>
        <w:t>“</w:t>
      </w:r>
      <w:r>
        <w:t>最美教师</w:t>
      </w:r>
      <w:r>
        <w:t>”</w:t>
      </w:r>
      <w:r>
        <w:t>评选活动等，在师德养成的道路上一步一个脚印坚定前行。这一系列行之有效的举措使学校教师队伍的师德素养大幅度提高，学校涌现出一大批师德先进个人。</w:t>
      </w:r>
    </w:p>
    <w:p w:rsidR="00D0086B" w:rsidRDefault="00D0086B" w:rsidP="00EF67FA">
      <w:r>
        <w:t xml:space="preserve">    </w:t>
      </w:r>
      <w:r>
        <w:t>学校利用公众号、小视频、报纸杂志等方式，对师德先进的教师进行宣传，号召全体教师以其为榜样，争做</w:t>
      </w:r>
      <w:r>
        <w:t>“</w:t>
      </w:r>
      <w:r>
        <w:t>四有</w:t>
      </w:r>
      <w:r>
        <w:t>”</w:t>
      </w:r>
      <w:r>
        <w:t>好老师，激励教师们在成长的道路上更加坚定有力。</w:t>
      </w:r>
    </w:p>
    <w:p w:rsidR="00D0086B" w:rsidRDefault="00D0086B" w:rsidP="00EF67FA">
      <w:r>
        <w:t xml:space="preserve">    </w:t>
      </w:r>
      <w:r>
        <w:t>六、以人为本暖心</w:t>
      </w:r>
    </w:p>
    <w:p w:rsidR="00D0086B" w:rsidRDefault="00D0086B" w:rsidP="00EF67FA">
      <w:r>
        <w:t xml:space="preserve">    </w:t>
      </w:r>
      <w:r>
        <w:t>学校党委在</w:t>
      </w:r>
      <w:r>
        <w:t>“</w:t>
      </w:r>
      <w:r>
        <w:t>培养幸福学生</w:t>
      </w:r>
      <w:r>
        <w:t xml:space="preserve"> </w:t>
      </w:r>
      <w:r>
        <w:t>成就幸福教师</w:t>
      </w:r>
      <w:r>
        <w:t xml:space="preserve"> </w:t>
      </w:r>
      <w:r>
        <w:t>建设幸福校园</w:t>
      </w:r>
      <w:r>
        <w:t xml:space="preserve"> </w:t>
      </w:r>
      <w:r>
        <w:t>办好人民满意的教育</w:t>
      </w:r>
      <w:r>
        <w:t>”</w:t>
      </w:r>
      <w:r>
        <w:t>办学理念的基础上，带领学校工会、总务、教务处、党政办等职能处室，结合教师的工作实际，不断为教职工提供贴心、暖心的服务。</w:t>
      </w:r>
    </w:p>
    <w:p w:rsidR="00D0086B" w:rsidRDefault="00D0086B" w:rsidP="00EF67FA">
      <w:r>
        <w:t xml:space="preserve">    </w:t>
      </w:r>
      <w:r>
        <w:t>为教师们过</w:t>
      </w:r>
      <w:r>
        <w:t>“</w:t>
      </w:r>
      <w:r>
        <w:t>集体生日</w:t>
      </w:r>
      <w:r>
        <w:t>”</w:t>
      </w:r>
      <w:r>
        <w:t>，学校领导为过生日的教师送去鲜花和贺卡，肯定其为学校的付出和在教学方面作出的成绩，与他们交流谈心，让学校的每一名教职工都有归属感，提升幸福感。</w:t>
      </w:r>
    </w:p>
    <w:p w:rsidR="00D0086B" w:rsidRDefault="00D0086B" w:rsidP="00EF67FA">
      <w:r>
        <w:t xml:space="preserve">    </w:t>
      </w:r>
      <w:r>
        <w:t>工会结合学校教师的工作实际，开展形式多样、兼具趣味性和实践性的文体活动，为教师减压，为教师更好地做好工作蓄力。</w:t>
      </w:r>
    </w:p>
    <w:p w:rsidR="00D0086B" w:rsidRDefault="00D0086B" w:rsidP="00EF67FA">
      <w:r>
        <w:t xml:space="preserve">    </w:t>
      </w:r>
      <w:r>
        <w:t>学校组织趣味体育活动；邀请专业的太极拳老师为教师们授业解惑；带领教师们观看充满正能量的影视作品；紧扣节日氛围，组织丰富多样的节日活动等。学校立足教职工所需，为教师们纾困解难。</w:t>
      </w:r>
    </w:p>
    <w:p w:rsidR="00D0086B" w:rsidRDefault="00D0086B" w:rsidP="00EF67FA">
      <w:r>
        <w:t xml:space="preserve">    </w:t>
      </w:r>
      <w:r>
        <w:t>学校为教师搭建成长的平台，为教师的成功搭建舞台，营造浓厚和谐、干事创业的氛围，让教师更加安心、舒心地工作，让学校成为教师们信赖、依赖的温暖大家庭。</w:t>
      </w:r>
    </w:p>
    <w:p w:rsidR="00D0086B" w:rsidRDefault="00D0086B" w:rsidP="00EF67FA">
      <w:pPr>
        <w:ind w:firstLine="420"/>
      </w:pPr>
      <w:r>
        <w:t>志之所趋，无远勿届，穷山距海，不能限也。只有深入结合学校工作实际，从教职工的幸福感出发，因地制宜，深信</w:t>
      </w:r>
      <w:r>
        <w:t>“</w:t>
      </w:r>
      <w:r>
        <w:t>大鹏之动，非一羽之轻也；骐骥之速，非一足之力也</w:t>
      </w:r>
      <w:r>
        <w:t>”</w:t>
      </w:r>
      <w:r>
        <w:t>。学校党委书记韦忠民表示，成绩属于过去，创新永远在路上，校党委要不断探索学校党建工作在</w:t>
      </w:r>
      <w:r>
        <w:t>“</w:t>
      </w:r>
      <w:r>
        <w:t>三全育人</w:t>
      </w:r>
      <w:r>
        <w:t>”</w:t>
      </w:r>
      <w:r>
        <w:t>大格局中的引领作用，齐心协力、用心用情，为学校高质量发展蓄势赋能。</w:t>
      </w:r>
    </w:p>
    <w:p w:rsidR="00D0086B" w:rsidRDefault="00D0086B" w:rsidP="00EF67FA">
      <w:pPr>
        <w:ind w:firstLine="420"/>
        <w:jc w:val="right"/>
      </w:pPr>
      <w:r>
        <w:rPr>
          <w:rFonts w:hint="eastAsia"/>
        </w:rPr>
        <w:t>搜狐网</w:t>
      </w:r>
      <w:r>
        <w:rPr>
          <w:rFonts w:hint="eastAsia"/>
        </w:rPr>
        <w:t xml:space="preserve"> 2023-5-29</w:t>
      </w:r>
    </w:p>
    <w:p w:rsidR="00D0086B" w:rsidRDefault="00D0086B" w:rsidP="00C41033">
      <w:pPr>
        <w:sectPr w:rsidR="00D0086B" w:rsidSect="00C41033">
          <w:type w:val="continuous"/>
          <w:pgSz w:w="11906" w:h="16838"/>
          <w:pgMar w:top="1644" w:right="1236" w:bottom="1418" w:left="1814" w:header="851" w:footer="907" w:gutter="0"/>
          <w:pgNumType w:start="1"/>
          <w:cols w:space="720"/>
          <w:docGrid w:type="lines" w:linePitch="341" w:charSpace="2373"/>
        </w:sectPr>
      </w:pPr>
    </w:p>
    <w:p w:rsidR="00FD402F" w:rsidRDefault="00FD402F"/>
    <w:sectPr w:rsidR="00FD40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086B"/>
    <w:rsid w:val="00D0086B"/>
    <w:rsid w:val="00FD40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08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08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2289</Characters>
  <Application>Microsoft Office Word</Application>
  <DocSecurity>0</DocSecurity>
  <Lines>19</Lines>
  <Paragraphs>5</Paragraphs>
  <ScaleCrop>false</ScaleCrop>
  <Company>Microsoft</Company>
  <LinksUpToDate>false</LinksUpToDate>
  <CharactersWithSpaces>2685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2023-06-02T02:41:00Z</dcterms:created>
</cp:coreProperties>
</file>