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0620" w:rsidRDefault="00380620" w:rsidP="00DB205A">
      <w:pPr>
        <w:pStyle w:val="1"/>
      </w:pPr>
      <w:r w:rsidRPr="00054671">
        <w:rPr>
          <w:rFonts w:hint="eastAsia"/>
        </w:rPr>
        <w:t>铁峰山国家森林公园开州区域违建整改与生态提升工作纪实</w:t>
      </w:r>
    </w:p>
    <w:p w:rsidR="00380620" w:rsidRDefault="00380620" w:rsidP="00380620">
      <w:pPr>
        <w:ind w:firstLineChars="200" w:firstLine="420"/>
      </w:pPr>
      <w:r>
        <w:rPr>
          <w:rFonts w:hint="eastAsia"/>
        </w:rPr>
        <w:t>这里，林木茂盛，风光优美，气候宜人，是开州区的有机“碳库”、宝贵“水塔”。</w:t>
      </w:r>
    </w:p>
    <w:p w:rsidR="00380620" w:rsidRDefault="00380620" w:rsidP="00380620">
      <w:pPr>
        <w:ind w:firstLineChars="200" w:firstLine="420"/>
      </w:pPr>
      <w:r>
        <w:rPr>
          <w:rFonts w:hint="eastAsia"/>
        </w:rPr>
        <w:t>这里，重峦叠嶂，溪水潺潺，鸟语花香，森林面积</w:t>
      </w:r>
      <w:r>
        <w:t>13.6</w:t>
      </w:r>
      <w:r>
        <w:t>万亩，森林覆盖率达</w:t>
      </w:r>
      <w:r>
        <w:t>95%</w:t>
      </w:r>
      <w:r>
        <w:t>，动植物资源丰富。</w:t>
      </w:r>
    </w:p>
    <w:p w:rsidR="00380620" w:rsidRDefault="00380620" w:rsidP="00380620">
      <w:pPr>
        <w:ind w:firstLineChars="200" w:firstLine="420"/>
      </w:pPr>
      <w:r>
        <w:rPr>
          <w:rFonts w:hint="eastAsia"/>
        </w:rPr>
        <w:t>这里，满目绿水青山，是人们周末、假日休闲的首选目的地，享有“三峡库区重要生态屏障”之称。</w:t>
      </w:r>
    </w:p>
    <w:p w:rsidR="00380620" w:rsidRDefault="00380620" w:rsidP="00380620">
      <w:pPr>
        <w:ind w:firstLineChars="200" w:firstLine="420"/>
      </w:pPr>
      <w:r>
        <w:rPr>
          <w:rFonts w:hint="eastAsia"/>
        </w:rPr>
        <w:t>铁峰香樟珙桐园树木长势良好</w:t>
      </w:r>
    </w:p>
    <w:p w:rsidR="00380620" w:rsidRDefault="00380620" w:rsidP="00380620">
      <w:pPr>
        <w:ind w:firstLineChars="200" w:firstLine="420"/>
      </w:pPr>
      <w:r>
        <w:rPr>
          <w:rFonts w:hint="eastAsia"/>
        </w:rPr>
        <w:t>这里，就是铁峰山国家森林公园。</w:t>
      </w:r>
    </w:p>
    <w:p w:rsidR="00380620" w:rsidRDefault="00380620" w:rsidP="00380620">
      <w:pPr>
        <w:ind w:firstLineChars="200" w:firstLine="420"/>
      </w:pPr>
      <w:r>
        <w:rPr>
          <w:rFonts w:hint="eastAsia"/>
        </w:rPr>
        <w:t>这是一幅人与自然和谐共生的画卷，开州和三峡库区的山水美丽之地。然而，“要让绿水青山造福人民、泽被子孙”成为全国人民共识的同时，铁峰山国家森林公园开州区域却出现违规建房，生态环境遭到破坏，引起中央生态环保督察组、中央巡视组高度重视，要求彻底整改、系统修复。</w:t>
      </w:r>
    </w:p>
    <w:p w:rsidR="00380620" w:rsidRDefault="00380620" w:rsidP="00380620">
      <w:pPr>
        <w:ind w:firstLineChars="200" w:firstLine="420"/>
      </w:pPr>
      <w:r>
        <w:rPr>
          <w:rFonts w:hint="eastAsia"/>
        </w:rPr>
        <w:t>区委、区政府迅速扛牢政治责任，深学笃用习近平生态文明思想，坚持共抓大保护、不搞大开发，学好用好“两山论”、走深走实“两化路”，按下铁峰山国家森林公园开州区域违建整改与生态提升工作“快进键”，以滚石上山的韧劲，下定干则必成的决心，举全区之力、聚全民之智演绎出从“混凝土山”到绿水青山的治理故事。</w:t>
      </w:r>
    </w:p>
    <w:p w:rsidR="00380620" w:rsidRDefault="00380620" w:rsidP="00380620">
      <w:pPr>
        <w:ind w:firstLineChars="200" w:firstLine="420"/>
      </w:pPr>
      <w:r>
        <w:rPr>
          <w:rFonts w:hint="eastAsia"/>
        </w:rPr>
        <w:t>从违建到整改，从整改到治理，从治理到修复，从修复到提升，是区委、区政府践行习近平生态文明思想的案例样本，是全面推动党的二十大精神在开州落地生根、开花结果的生动实践。</w:t>
      </w:r>
    </w:p>
    <w:p w:rsidR="00380620" w:rsidRDefault="00380620" w:rsidP="00380620">
      <w:pPr>
        <w:ind w:firstLineChars="200" w:firstLine="420"/>
      </w:pPr>
      <w:r>
        <w:rPr>
          <w:rFonts w:hint="eastAsia"/>
        </w:rPr>
        <w:t>公园内干净整洁的公路</w:t>
      </w:r>
    </w:p>
    <w:p w:rsidR="00380620" w:rsidRDefault="00380620" w:rsidP="00380620">
      <w:pPr>
        <w:ind w:firstLineChars="200" w:firstLine="420"/>
      </w:pPr>
      <w:r>
        <w:rPr>
          <w:rFonts w:hint="eastAsia"/>
        </w:rPr>
        <w:t>大美公园，就在家门口。</w:t>
      </w:r>
    </w:p>
    <w:p w:rsidR="00380620" w:rsidRDefault="00380620" w:rsidP="00380620">
      <w:pPr>
        <w:ind w:firstLineChars="200" w:firstLine="420"/>
      </w:pPr>
      <w:r>
        <w:rPr>
          <w:rFonts w:hint="eastAsia"/>
        </w:rPr>
        <w:t>绿水青山，正让生活越来越美好。</w:t>
      </w:r>
    </w:p>
    <w:p w:rsidR="00380620" w:rsidRDefault="00380620" w:rsidP="00380620">
      <w:pPr>
        <w:ind w:firstLineChars="200" w:firstLine="420"/>
      </w:pPr>
      <w:r>
        <w:t xml:space="preserve">1 </w:t>
      </w:r>
      <w:r>
        <w:t>咬定青山治</w:t>
      </w:r>
      <w:r>
        <w:t>“</w:t>
      </w:r>
      <w:r>
        <w:t>疾</w:t>
      </w:r>
      <w:r>
        <w:t>”</w:t>
      </w:r>
      <w:r>
        <w:t>变金</w:t>
      </w:r>
    </w:p>
    <w:p w:rsidR="00380620" w:rsidRDefault="00380620" w:rsidP="00380620">
      <w:pPr>
        <w:ind w:firstLineChars="200" w:firstLine="420"/>
      </w:pPr>
      <w:r>
        <w:rPr>
          <w:rFonts w:hint="eastAsia"/>
        </w:rPr>
        <w:t>多年来，铁峰山国家森林公园因平均海拔较高，夏季气温适宜，被周边市民作为避暑纳凉的首选之地。也正因如此，公园内出现占地、占林搞房地产开发建设的违规违法现象，使绿水青山变成“混凝土山”。</w:t>
      </w:r>
    </w:p>
    <w:p w:rsidR="00380620" w:rsidRDefault="00380620" w:rsidP="00380620">
      <w:pPr>
        <w:ind w:firstLineChars="200" w:firstLine="420"/>
      </w:pPr>
      <w:r>
        <w:rPr>
          <w:rFonts w:hint="eastAsia"/>
        </w:rPr>
        <w:t>一道必答题摆在开州面前：如何使经济发展与生态环境相适应？</w:t>
      </w:r>
    </w:p>
    <w:p w:rsidR="00380620" w:rsidRDefault="00380620" w:rsidP="00380620">
      <w:pPr>
        <w:ind w:firstLineChars="200" w:firstLine="420"/>
      </w:pPr>
      <w:r>
        <w:rPr>
          <w:rFonts w:hint="eastAsia"/>
        </w:rPr>
        <w:t>区委、区政府深刻认识到：良好生态是开州最大的优势和宝贵财富，要把铁峰山国家森林公园开州区域违建整改与生态提升工作当作全区绿色发展的重大政治责任、重大发展任务、重大民生工程，激活绿水青山就是金山银山的内生动力。</w:t>
      </w:r>
    </w:p>
    <w:p w:rsidR="00380620" w:rsidRDefault="00380620" w:rsidP="00380620">
      <w:pPr>
        <w:ind w:firstLineChars="200" w:firstLine="420"/>
      </w:pPr>
      <w:r>
        <w:rPr>
          <w:rFonts w:hint="eastAsia"/>
        </w:rPr>
        <w:t>手绘墙画</w:t>
      </w:r>
    </w:p>
    <w:p w:rsidR="00380620" w:rsidRDefault="00380620" w:rsidP="00380620">
      <w:pPr>
        <w:ind w:firstLineChars="200" w:firstLine="420"/>
      </w:pPr>
      <w:r>
        <w:t>2019</w:t>
      </w:r>
      <w:r>
        <w:t>年</w:t>
      </w:r>
      <w:r>
        <w:t>8</w:t>
      </w:r>
      <w:r>
        <w:t>月，铁峰山国家森林公园开州区域所有建设项目的审批、建设全面停止，所有房屋销售、转让、租赁和装修全面停止。</w:t>
      </w:r>
    </w:p>
    <w:p w:rsidR="00380620" w:rsidRDefault="00380620" w:rsidP="00380620">
      <w:pPr>
        <w:ind w:firstLineChars="200" w:firstLine="420"/>
      </w:pPr>
      <w:r>
        <w:rPr>
          <w:rFonts w:hint="eastAsia"/>
        </w:rPr>
        <w:t>保护铁峰山国家森林公园生态环境，还人民美丽山水，刻不容缓。区委、区政府立下“军令状”，铁峰山国家森林公园开州区域违建整改与生态提升工作打响攻坚决战。</w:t>
      </w:r>
      <w:r>
        <w:t>2021</w:t>
      </w:r>
      <w:r>
        <w:t>年</w:t>
      </w:r>
      <w:r>
        <w:t>10</w:t>
      </w:r>
      <w:r>
        <w:t>月，我区迅速组建铁峰山国家森林公园开州区域违建整改与生态提升工作指挥部（简称指挥部），区委、区政府主要领导任双指挥长，</w:t>
      </w:r>
      <w:r>
        <w:t>12</w:t>
      </w:r>
      <w:r>
        <w:t>名分管区领导任副指挥长。指挥部下设</w:t>
      </w:r>
      <w:r>
        <w:t>“</w:t>
      </w:r>
      <w:r>
        <w:t>一室七组六团</w:t>
      </w:r>
      <w:r>
        <w:t>”</w:t>
      </w:r>
      <w:r>
        <w:t>，</w:t>
      </w:r>
      <w:r>
        <w:t>380</w:t>
      </w:r>
      <w:r>
        <w:t>多名从各部门单位抽调的精兵强将第一时间投入整改一线。</w:t>
      </w:r>
    </w:p>
    <w:p w:rsidR="00380620" w:rsidRDefault="00380620" w:rsidP="00380620">
      <w:pPr>
        <w:ind w:firstLineChars="200" w:firstLine="420"/>
      </w:pPr>
      <w:r>
        <w:rPr>
          <w:rFonts w:hint="eastAsia"/>
        </w:rPr>
        <w:t>公园内森林茂密</w:t>
      </w:r>
    </w:p>
    <w:p w:rsidR="00380620" w:rsidRDefault="00380620" w:rsidP="00380620">
      <w:pPr>
        <w:ind w:firstLineChars="200" w:firstLine="420"/>
      </w:pPr>
      <w:r>
        <w:rPr>
          <w:rFonts w:hint="eastAsia"/>
        </w:rPr>
        <w:t>“领到任务当天，我就带着行李赶到了整改现场。”区林业局局长、指挥部现场处置组工作一团团长谭小波说，他和团员们一起住在铁峰山上，整改一天不到位，他们就不下山！</w:t>
      </w:r>
    </w:p>
    <w:p w:rsidR="00380620" w:rsidRDefault="00380620" w:rsidP="00380620">
      <w:pPr>
        <w:ind w:firstLineChars="200" w:firstLine="420"/>
      </w:pPr>
      <w:r>
        <w:rPr>
          <w:rFonts w:hint="eastAsia"/>
        </w:rPr>
        <w:t>时不我待，只争朝夕。广大参战干部扛起政治责任，立下庄严誓言，改则坚决、改当彻底、改必成功。全区迅速形成高位推动、高频调动、高效协同的工作机制。</w:t>
      </w:r>
    </w:p>
    <w:p w:rsidR="00380620" w:rsidRDefault="00380620" w:rsidP="00380620">
      <w:pPr>
        <w:ind w:firstLineChars="200" w:firstLine="420"/>
      </w:pPr>
      <w:r>
        <w:rPr>
          <w:rFonts w:hint="eastAsia"/>
        </w:rPr>
        <w:t>打表推进，工作闭环。我区在摸索中寻求整改路径，在实战中找出生态提升打法，形成“两个清单（任务清单、责任清单）”“三个机制（协同机制、闭环机制、治理机制）”。全面摸排清查出违建房屋</w:t>
      </w:r>
      <w:r>
        <w:t>117</w:t>
      </w:r>
      <w:r>
        <w:t>栋、</w:t>
      </w:r>
      <w:r>
        <w:t>4446</w:t>
      </w:r>
      <w:r>
        <w:t>套，梳理出共性问题、个性问题</w:t>
      </w:r>
      <w:r>
        <w:t>15</w:t>
      </w:r>
      <w:r>
        <w:t>类，分类建立台账，涉及部门单位</w:t>
      </w:r>
      <w:r>
        <w:t>35</w:t>
      </w:r>
      <w:r>
        <w:t>个，创新制定工作流程</w:t>
      </w:r>
      <w:r>
        <w:t>9</w:t>
      </w:r>
      <w:r>
        <w:t>个。</w:t>
      </w:r>
    </w:p>
    <w:p w:rsidR="00380620" w:rsidRDefault="00380620" w:rsidP="00380620">
      <w:pPr>
        <w:ind w:firstLineChars="200" w:firstLine="420"/>
      </w:pPr>
      <w:r>
        <w:rPr>
          <w:rFonts w:hint="eastAsia"/>
        </w:rPr>
        <w:t>山景天下梦幻森林景点</w:t>
      </w:r>
    </w:p>
    <w:p w:rsidR="00380620" w:rsidRDefault="00380620" w:rsidP="00380620">
      <w:pPr>
        <w:ind w:firstLineChars="200" w:firstLine="420"/>
      </w:pPr>
      <w:r>
        <w:rPr>
          <w:rFonts w:hint="eastAsia"/>
        </w:rPr>
        <w:t>“违建项目及附属设施达</w:t>
      </w:r>
      <w:r>
        <w:t>35.3</w:t>
      </w:r>
      <w:r>
        <w:t>万平方米，数量之大，令人触目惊心。</w:t>
      </w:r>
      <w:r>
        <w:t>”</w:t>
      </w:r>
      <w:r>
        <w:t>指挥部有关负责人表示，违建拆除涉及多方利益主体，必须用干部的辛苦工作，换取群众的理解支持。</w:t>
      </w:r>
    </w:p>
    <w:p w:rsidR="00380620" w:rsidRDefault="00380620" w:rsidP="00380620">
      <w:pPr>
        <w:ind w:firstLineChars="200" w:firstLine="420"/>
      </w:pPr>
      <w:r>
        <w:rPr>
          <w:rFonts w:hint="eastAsia"/>
        </w:rPr>
        <w:t>我区在“这场人民战争中”，在战略上坚持依法依规贯穿整改全过程，采取“红”（完成清退）、“黄”（明晰户主）、“蓝”（签订协议）“三色”上墙接受监督，依法拆违，阳光拆违。在战术上采取分团作战、挂图作战方式，实行区领导包团、攻坚团包楼栋、干部包户，开展专班攻坚，实行“一户一专班”，责任化、精准化推进，做到“协议签订一户、腾退一户，腾空一栋、拆除一栋”。</w:t>
      </w:r>
    </w:p>
    <w:p w:rsidR="00380620" w:rsidRDefault="00380620" w:rsidP="00380620">
      <w:pPr>
        <w:ind w:firstLineChars="200" w:firstLine="420"/>
      </w:pPr>
      <w:r>
        <w:rPr>
          <w:rFonts w:hint="eastAsia"/>
        </w:rPr>
        <w:t>公路两旁绿树成荫</w:t>
      </w:r>
    </w:p>
    <w:p w:rsidR="00380620" w:rsidRDefault="00380620" w:rsidP="00380620">
      <w:pPr>
        <w:ind w:firstLineChars="200" w:firstLine="420"/>
      </w:pPr>
      <w:r>
        <w:rPr>
          <w:rFonts w:hint="eastAsia"/>
        </w:rPr>
        <w:t>“违建整改工作，要像钉‘钉子’一样，有诚心和毅力。”参战干部黄吉勇说，要发扬冲锋陷阵的先锋模范作用，以最坚决的态度、最果断的措施推进违建整改工作，没有什么能阻挡区委、区政府为民干事创业的决心。</w:t>
      </w:r>
    </w:p>
    <w:p w:rsidR="00380620" w:rsidRDefault="00380620" w:rsidP="00380620">
      <w:pPr>
        <w:ind w:firstLineChars="200" w:firstLine="420"/>
      </w:pPr>
      <w:r>
        <w:rPr>
          <w:rFonts w:hint="eastAsia"/>
        </w:rPr>
        <w:t>公园内修复点位草木葱茏</w:t>
      </w:r>
    </w:p>
    <w:p w:rsidR="00380620" w:rsidRDefault="00380620" w:rsidP="00380620">
      <w:pPr>
        <w:ind w:firstLineChars="200" w:firstLine="420"/>
      </w:pPr>
      <w:r>
        <w:rPr>
          <w:rFonts w:hint="eastAsia"/>
        </w:rPr>
        <w:t>脚上沾土，心中有谱。在违建整改工作中，广大参战干部拿出攻城拔寨的勇气，拼出脱皮掉肉的干劲，不畏严寒、不避酷暑、不分昼夜，磨破嘴皮、踏破脚皮，一家一户做工作，一丝一扣解疙瘩，动之以情，晓之以理，以实干破难题，以苦干赢民心，</w:t>
      </w:r>
      <w:r>
        <w:t>1.3</w:t>
      </w:r>
      <w:r>
        <w:t>万名干部群众主动参与违建整改工作，走好新时代在攻坚决战中党的群众路线。</w:t>
      </w:r>
    </w:p>
    <w:p w:rsidR="00380620" w:rsidRDefault="00380620" w:rsidP="00380620">
      <w:pPr>
        <w:ind w:firstLineChars="200" w:firstLine="420"/>
      </w:pPr>
      <w:r>
        <w:rPr>
          <w:rFonts w:hint="eastAsia"/>
        </w:rPr>
        <w:t>紫云台项目违建业主范福全表示，经济损失是“小账”，违法建设破坏环境是“大账”，一定要带头支持政府的违建整改工作。</w:t>
      </w:r>
    </w:p>
    <w:p w:rsidR="00380620" w:rsidRDefault="00380620" w:rsidP="00380620">
      <w:pPr>
        <w:ind w:firstLineChars="200" w:firstLine="420"/>
      </w:pPr>
      <w:r>
        <w:rPr>
          <w:rFonts w:hint="eastAsia"/>
        </w:rPr>
        <w:t>用干部的真诚赢得群众的理解支持，违建房屋主张权利人张如海说，主动配合政府违建整改工作，一定要还铁峰山国家森林公园原来的样子。</w:t>
      </w:r>
    </w:p>
    <w:p w:rsidR="00380620" w:rsidRDefault="00380620" w:rsidP="00380620">
      <w:pPr>
        <w:ind w:firstLineChars="200" w:firstLine="420"/>
      </w:pPr>
      <w:r>
        <w:rPr>
          <w:rFonts w:hint="eastAsia"/>
        </w:rPr>
        <w:t>人心齐，泰山移。铁峰山国家森林公园开州区域违建整改既是政治任务，也是群众期盼。</w:t>
      </w:r>
      <w:r>
        <w:t>4000</w:t>
      </w:r>
      <w:r>
        <w:t>多户违建房屋主张权利人舍小利、取大义，算长远账、生态账、发展账、子孙账，在党员干部的带头下，他们纷纷主动申报、清退、迁出，助力违建整改工作加快落地落实。</w:t>
      </w:r>
    </w:p>
    <w:p w:rsidR="00380620" w:rsidRDefault="00380620" w:rsidP="00380620">
      <w:pPr>
        <w:ind w:firstLineChars="200" w:firstLine="420"/>
      </w:pPr>
      <w:r>
        <w:rPr>
          <w:rFonts w:hint="eastAsia"/>
        </w:rPr>
        <w:t>区林业局有关负责人表示，铁峰山国家森林公园开州区域违建整改是坚决做到总书记有号令、党中央有部署、市委有要求、开州见行动，是区委、区政府彰显政治担当、把握科学方法、淬炼钢铁意志、走好群众路线、筑牢法治底盘、唱响绿色发展的一次生动实践，是加快建设山清水秀美丽之地的一次创新样板。</w:t>
      </w:r>
    </w:p>
    <w:p w:rsidR="00380620" w:rsidRDefault="00380620" w:rsidP="00380620">
      <w:pPr>
        <w:ind w:firstLineChars="200" w:firstLine="420"/>
      </w:pPr>
      <w:r>
        <w:t xml:space="preserve">2 </w:t>
      </w:r>
      <w:r>
        <w:t>生态提升点</w:t>
      </w:r>
      <w:r>
        <w:t>“</w:t>
      </w:r>
      <w:r>
        <w:t>绿</w:t>
      </w:r>
      <w:r>
        <w:t>”</w:t>
      </w:r>
      <w:r>
        <w:t>成金</w:t>
      </w:r>
    </w:p>
    <w:p w:rsidR="00380620" w:rsidRDefault="00380620" w:rsidP="00380620">
      <w:pPr>
        <w:ind w:firstLineChars="200" w:firstLine="420"/>
      </w:pPr>
      <w:r>
        <w:rPr>
          <w:rFonts w:hint="eastAsia"/>
        </w:rPr>
        <w:t>用生态提升赋予铁峰山国家森林公园的温婉与灵气，重塑山水之美的风韵与柔情。站在公园制高点，只见蓝天白云下满目翠绿，景观优美，不少游客正在网红打卡点拍照游玩。</w:t>
      </w:r>
    </w:p>
    <w:p w:rsidR="00380620" w:rsidRDefault="00380620" w:rsidP="00380620">
      <w:pPr>
        <w:ind w:firstLineChars="200" w:firstLine="420"/>
      </w:pPr>
      <w:r>
        <w:rPr>
          <w:rFonts w:hint="eastAsia"/>
        </w:rPr>
        <w:t>公园大门</w:t>
      </w:r>
    </w:p>
    <w:p w:rsidR="00380620" w:rsidRDefault="00380620" w:rsidP="00380620">
      <w:pPr>
        <w:ind w:firstLineChars="200" w:firstLine="420"/>
      </w:pPr>
      <w:r>
        <w:rPr>
          <w:rFonts w:hint="eastAsia"/>
        </w:rPr>
        <w:t>“我们必须扛起保护生态的政治责任，这也是我区广大党员干部群众的共识。”指挥部有关负责人说，以最坚决的态度、最严格的制度、最有力的措施推进违建整改工作，让良好的生态回归，实现铁峰山国家森林公园绿色健康发展。</w:t>
      </w:r>
    </w:p>
    <w:p w:rsidR="00380620" w:rsidRDefault="00380620" w:rsidP="00380620">
      <w:pPr>
        <w:ind w:firstLineChars="200" w:firstLine="420"/>
      </w:pPr>
      <w:r>
        <w:rPr>
          <w:rFonts w:hint="eastAsia"/>
        </w:rPr>
        <w:t>在对违建房屋的拆除中，我区同步启动对铁峰山国家森林公园开州区域的生态提升工作，加强对公园的原真性和完整性保护，秉持“人与自然和谐共生”“绿水青山就是金山银山”发展理念，聘请一流专家团队结合公园地形、周边景观，制定生态提升方案，做到拆除一处、修复一处、保护一处，让生态颜值更加亮眼，化资源禀赋为生态天赋，在青山绿水间唱响一曲生态长歌。</w:t>
      </w:r>
    </w:p>
    <w:p w:rsidR="00380620" w:rsidRDefault="00380620" w:rsidP="00380620">
      <w:pPr>
        <w:ind w:firstLineChars="200" w:firstLine="420"/>
      </w:pPr>
      <w:r>
        <w:rPr>
          <w:rFonts w:hint="eastAsia"/>
        </w:rPr>
        <w:t>青山常在，绿水长流。“必须让铁峰山重披绿装！”这是区委、区政府向人民群众立下的庄严誓言。投资</w:t>
      </w:r>
      <w:r>
        <w:t>4000</w:t>
      </w:r>
      <w:r>
        <w:t>多万元，累计完成生态修复绿化</w:t>
      </w:r>
      <w:r>
        <w:t>12.3</w:t>
      </w:r>
      <w:r>
        <w:t>万平方米，完成覆土</w:t>
      </w:r>
      <w:r>
        <w:t>7.3</w:t>
      </w:r>
      <w:r>
        <w:t>万立方米，道路油化美化</w:t>
      </w:r>
      <w:r>
        <w:t>12</w:t>
      </w:r>
      <w:r>
        <w:t>千米，栽植各类苗木</w:t>
      </w:r>
      <w:r>
        <w:t>9.4</w:t>
      </w:r>
      <w:r>
        <w:t>万株，种植地被植物</w:t>
      </w:r>
      <w:r>
        <w:t>8.9</w:t>
      </w:r>
      <w:r>
        <w:t>万平方米。</w:t>
      </w:r>
    </w:p>
    <w:p w:rsidR="00380620" w:rsidRDefault="00380620" w:rsidP="00380620">
      <w:pPr>
        <w:ind w:firstLineChars="200" w:firstLine="420"/>
      </w:pPr>
      <w:r>
        <w:rPr>
          <w:rFonts w:hint="eastAsia"/>
        </w:rPr>
        <w:t>为了让群众实实在在感受到生态修复、环境保护带来的福祉，我区大力实施景观提升工程，坚持生态改善、民生改善并重，建成铁峰香樟珙桐园、公园大门、山景天下梦幻森林、标准化森林防火检查站、鼎峰自然小微绿地、松月云雾桢楠园、富苑生态社区公园、绿海云天休闲绿地等景观设施，达到一“绿”千景、点“绿”成景、“步步”生景。</w:t>
      </w:r>
    </w:p>
    <w:p w:rsidR="00380620" w:rsidRDefault="00380620" w:rsidP="00380620">
      <w:pPr>
        <w:ind w:firstLineChars="200" w:firstLine="420"/>
      </w:pPr>
      <w:r>
        <w:rPr>
          <w:rFonts w:hint="eastAsia"/>
        </w:rPr>
        <w:t>指挥部办公室主任谭顺友说，我们既要绿水青山，又要金山银山。</w:t>
      </w:r>
    </w:p>
    <w:p w:rsidR="00380620" w:rsidRDefault="00380620" w:rsidP="00380620">
      <w:pPr>
        <w:ind w:firstLineChars="200" w:firstLine="420"/>
      </w:pPr>
      <w:r>
        <w:t>2023</w:t>
      </w:r>
      <w:r>
        <w:t>年</w:t>
      </w:r>
      <w:r>
        <w:t>1</w:t>
      </w:r>
      <w:r>
        <w:t>月，铁峰山国家森林公园开州区域违建整改与生态提升工作通过市级整改销号核查组初核验收。同年</w:t>
      </w:r>
      <w:r>
        <w:t>5</w:t>
      </w:r>
      <w:r>
        <w:t>月，市委、市政府正式批复铁峰山违建问题整改销号。</w:t>
      </w:r>
    </w:p>
    <w:p w:rsidR="00380620" w:rsidRDefault="00380620" w:rsidP="00380620">
      <w:pPr>
        <w:ind w:firstLineChars="200" w:firstLine="420"/>
      </w:pPr>
      <w:r>
        <w:rPr>
          <w:rFonts w:hint="eastAsia"/>
        </w:rPr>
        <w:t>保护生态功在千秋，美化环境造福后代。长沙镇狮子村党支部书记张如模逢人便说，有了绿树和鲜花，空气清新了，天蓝山青水碧的铁峰山又回来了。为了向人民群众持续释放“生态红利”，我区建立生态保护长效机制，构建生态修复网格，将生产、生活、生态“三生”空间有机融合，实现我们守护生态，生态就会更好回馈我们的良性循环。在后续生态提升中，我区设置露营基地、建设悬空步道等游乐项目，让铁峰山真正变成金山银山，让人民群众享受天然“氧吧”的惬意生活。</w:t>
      </w:r>
    </w:p>
    <w:p w:rsidR="00380620" w:rsidRDefault="00380620" w:rsidP="00380620">
      <w:pPr>
        <w:ind w:firstLineChars="200" w:firstLine="420"/>
      </w:pPr>
      <w:r>
        <w:t xml:space="preserve">3 </w:t>
      </w:r>
      <w:r>
        <w:t>生态福祉为</w:t>
      </w:r>
      <w:r>
        <w:t>“</w:t>
      </w:r>
      <w:r>
        <w:t>民</w:t>
      </w:r>
      <w:r>
        <w:t>”</w:t>
      </w:r>
      <w:r>
        <w:t>生金</w:t>
      </w:r>
    </w:p>
    <w:p w:rsidR="00380620" w:rsidRDefault="00380620" w:rsidP="00380620">
      <w:pPr>
        <w:ind w:firstLineChars="200" w:firstLine="420"/>
      </w:pPr>
      <w:r>
        <w:t>5</w:t>
      </w:r>
      <w:r>
        <w:t>月的铁峰山，林深草密，空谷幽静，流水潺潺，如画美景随处可见。郁郁葱葱的树林里，啾啾鸟鸣汇成一曲悦耳动听的乐章，萦绕着绿水青山的美丽画卷，是一串串强劲有力的人与自然和谐共生的美妙音符。</w:t>
      </w:r>
    </w:p>
    <w:p w:rsidR="00380620" w:rsidRDefault="00380620" w:rsidP="00380620">
      <w:pPr>
        <w:ind w:firstLineChars="200" w:firstLine="420"/>
      </w:pPr>
      <w:r>
        <w:rPr>
          <w:rFonts w:hint="eastAsia"/>
        </w:rPr>
        <w:t>长沙镇狮子村村民李胜国每天如约来到公园散步，在天然“氧吧”中锻炼身体。作为当地人，李胜国见证着铁峰山国家森林公园从违建拆除、栽树复绿、景观建设的全过程，成为乐享生态美丽之地的见证者、享受者、宣传者。他十分感慨：“每逢周末、节假日，很多市民携家带口来公园游玩，爬山、赏花、亲水、吸氧，铁峰山成了我们的‘世外桃源’。”</w:t>
      </w:r>
    </w:p>
    <w:p w:rsidR="00380620" w:rsidRDefault="00380620" w:rsidP="00380620">
      <w:pPr>
        <w:ind w:firstLineChars="200" w:firstLine="420"/>
      </w:pPr>
      <w:r>
        <w:rPr>
          <w:rFonts w:hint="eastAsia"/>
        </w:rPr>
        <w:t>铁峰山国家森林公园彻底打通绿水青山就是金山银山的价值转换通道，为当地群众送上“生态红利”。家住长沙镇狮子村的张兵有着令人羡慕的收入。依靠铁峰山国家森林公园，他用自家房屋开办农家乐，一年能赚二三十万元。“今年来耍的人特别多，天天从早忙到晚。”张兵说。</w:t>
      </w:r>
    </w:p>
    <w:p w:rsidR="00380620" w:rsidRDefault="00380620" w:rsidP="00380620">
      <w:pPr>
        <w:ind w:firstLineChars="200" w:firstLine="420"/>
      </w:pPr>
      <w:r>
        <w:rPr>
          <w:rFonts w:hint="eastAsia"/>
        </w:rPr>
        <w:t>人养山、山养人，人养水、水养人。生态经济化、经济生态化。周边村民充分利用独特资源优势，将闲置农房变成特色民宿，农特产品变成旅游商品，普通农户变成个体商户，铁峰山国家森林公园良好的生态环境让群众尝到越来越多的甜头。</w:t>
      </w:r>
    </w:p>
    <w:p w:rsidR="00380620" w:rsidRDefault="00380620" w:rsidP="00380620">
      <w:pPr>
        <w:ind w:firstLineChars="200" w:firstLine="420"/>
      </w:pPr>
      <w:r>
        <w:rPr>
          <w:rFonts w:hint="eastAsia"/>
        </w:rPr>
        <w:t>长沙镇有关负责人介绍，当地找到了一条保护生态环境和发展经济的路子，村民开办休闲民宿、农家乐有</w:t>
      </w:r>
      <w:r>
        <w:t>50</w:t>
      </w:r>
      <w:r>
        <w:t>多家，延伸产业开办商超、健身房等</w:t>
      </w:r>
      <w:r>
        <w:t>70</w:t>
      </w:r>
      <w:r>
        <w:t>多家，提供吃住行游购娱一体化服务，让村民在家门口吃上了</w:t>
      </w:r>
      <w:r>
        <w:t>“</w:t>
      </w:r>
      <w:r>
        <w:t>生态饭</w:t>
      </w:r>
      <w:r>
        <w:t>”“</w:t>
      </w:r>
      <w:r>
        <w:t>旅游饭</w:t>
      </w:r>
      <w:r>
        <w:t>”</w:t>
      </w:r>
      <w:r>
        <w:t>。</w:t>
      </w:r>
    </w:p>
    <w:p w:rsidR="00380620" w:rsidRDefault="00380620" w:rsidP="00380620">
      <w:pPr>
        <w:ind w:firstLineChars="200" w:firstLine="420"/>
      </w:pPr>
      <w:r>
        <w:rPr>
          <w:rFonts w:hint="eastAsia"/>
        </w:rPr>
        <w:t>望得见山，看得见水，记得住乡愁。让村庄变“景区”，田园变“游园”，资源变“资产”。发展农林旅游，“一处景观带来一片繁荣”呈现出星星之火可以燎原之势，促进区域经济社会发展。打造农耕体验园、生态农业采摘园，游客体验采摘之乐，摸泥鳅、打糍粑、推石磨、转风车，一览山水风光，寻找童年记忆。“全区有农家乐</w:t>
      </w:r>
      <w:r>
        <w:t>320</w:t>
      </w:r>
      <w:r>
        <w:t>多家、民宿</w:t>
      </w:r>
      <w:r>
        <w:t>30</w:t>
      </w:r>
      <w:r>
        <w:t>多家，解决创业就业</w:t>
      </w:r>
      <w:r>
        <w:t>5000</w:t>
      </w:r>
      <w:r>
        <w:t>多人。</w:t>
      </w:r>
      <w:r>
        <w:t>”</w:t>
      </w:r>
      <w:r>
        <w:t>区文化旅游委有关负责人表示。</w:t>
      </w:r>
    </w:p>
    <w:p w:rsidR="00380620" w:rsidRDefault="00380620" w:rsidP="00380620">
      <w:pPr>
        <w:ind w:firstLineChars="200" w:firstLine="420"/>
      </w:pPr>
      <w:r>
        <w:rPr>
          <w:rFonts w:hint="eastAsia"/>
        </w:rPr>
        <w:t>人不负青山，青山定不负人。党的二十大报告指出“中国式现代化是人与自然和谐共生的现代化”，提出“推动绿色发展，促进人与自然和谐共生”的要求，为新时代生态文明建设指明了方向、明确了目标、提供了根本遵循。我区以铁峰山国家森林公园开州区域生态提升为抓手，全面打响蓝天碧水净土保卫战，擦亮美丽开州生态本色。目前，全区</w:t>
      </w:r>
      <w:r>
        <w:t>160</w:t>
      </w:r>
      <w:r>
        <w:t>多条河流河畅水清、岸绿景美，</w:t>
      </w:r>
      <w:r>
        <w:t>180</w:t>
      </w:r>
      <w:r>
        <w:t>多座水库润泽四方、滋养万物，森林覆盖率达到</w:t>
      </w:r>
      <w:r>
        <w:t>56.4%</w:t>
      </w:r>
      <w:r>
        <w:t>，让广大群众可感可触可享</w:t>
      </w:r>
      <w:r>
        <w:t>“</w:t>
      </w:r>
      <w:r>
        <w:t>生态福利</w:t>
      </w:r>
      <w:r>
        <w:t>”</w:t>
      </w:r>
      <w:r>
        <w:t>。</w:t>
      </w:r>
    </w:p>
    <w:p w:rsidR="00380620" w:rsidRDefault="00380620" w:rsidP="00380620">
      <w:pPr>
        <w:ind w:firstLineChars="200" w:firstLine="420"/>
      </w:pPr>
      <w:r>
        <w:rPr>
          <w:rFonts w:hint="eastAsia"/>
        </w:rPr>
        <w:t>蓝图绘就千般景，奋楫扬帆万里程。一方水土，富饶丰盛，三江三里构织出大美开州空间格局，汉丰湖、澎溪河湿地、雪宝山、铁峰山串珠成链，正渲染着一个个绿色发展故事，正成为加快建设“一极两大三区”现代化新开州的金山银山。</w:t>
      </w:r>
    </w:p>
    <w:p w:rsidR="00380620" w:rsidRDefault="00380620" w:rsidP="00054671">
      <w:pPr>
        <w:ind w:firstLine="420"/>
        <w:jc w:val="right"/>
      </w:pPr>
      <w:r w:rsidRPr="00054671">
        <w:rPr>
          <w:rFonts w:hint="eastAsia"/>
        </w:rPr>
        <w:t>铁峰山国家森林公园</w:t>
      </w:r>
      <w:r>
        <w:rPr>
          <w:rFonts w:hint="eastAsia"/>
        </w:rPr>
        <w:t>2023-5-24</w:t>
      </w:r>
    </w:p>
    <w:p w:rsidR="00380620" w:rsidRDefault="00380620" w:rsidP="00DB205A">
      <w:pPr>
        <w:sectPr w:rsidR="00380620" w:rsidSect="00DB205A">
          <w:type w:val="continuous"/>
          <w:pgSz w:w="11906" w:h="16838"/>
          <w:pgMar w:top="1644" w:right="1236" w:bottom="1418" w:left="1814" w:header="851" w:footer="907" w:gutter="0"/>
          <w:pgNumType w:start="1"/>
          <w:cols w:space="720"/>
          <w:docGrid w:type="lines" w:linePitch="341" w:charSpace="2373"/>
        </w:sectPr>
      </w:pPr>
    </w:p>
    <w:p w:rsidR="00390B84" w:rsidRDefault="00390B84"/>
    <w:sectPr w:rsidR="00390B8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80620"/>
    <w:rsid w:val="00380620"/>
    <w:rsid w:val="00390B8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8062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8062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656</Words>
  <Characters>3742</Characters>
  <Application>Microsoft Office Word</Application>
  <DocSecurity>0</DocSecurity>
  <Lines>31</Lines>
  <Paragraphs>8</Paragraphs>
  <ScaleCrop>false</ScaleCrop>
  <Company>Microsoft</Company>
  <LinksUpToDate>false</LinksUpToDate>
  <CharactersWithSpaces>4390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2023-05-28T03:27:00Z</dcterms:created>
</cp:coreProperties>
</file>