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AE6" w:rsidRDefault="00684AE6" w:rsidP="006205A2">
      <w:pPr>
        <w:pStyle w:val="1"/>
        <w:spacing w:line="247" w:lineRule="auto"/>
      </w:pPr>
      <w:r>
        <w:rPr>
          <w:rFonts w:hint="eastAsia"/>
        </w:rPr>
        <w:t>重庆九龙坡：打造“数字警务” 建设智慧公安</w:t>
      </w:r>
    </w:p>
    <w:p w:rsidR="00684AE6" w:rsidRDefault="00684AE6" w:rsidP="00684AE6">
      <w:pPr>
        <w:spacing w:line="247" w:lineRule="auto"/>
        <w:ind w:firstLineChars="200" w:firstLine="420"/>
      </w:pPr>
      <w:r>
        <w:rPr>
          <w:rFonts w:hint="eastAsia"/>
        </w:rPr>
        <w:t>你见过能听懂方言的</w:t>
      </w:r>
      <w:r>
        <w:t>AI</w:t>
      </w:r>
      <w:r>
        <w:t>机器人吗？你知道智侦中心如何让民警破案更</w:t>
      </w:r>
      <w:r>
        <w:t>“</w:t>
      </w:r>
      <w:r>
        <w:t>聪明</w:t>
      </w:r>
      <w:r>
        <w:t>”</w:t>
      </w:r>
      <w:r>
        <w:t>吗？</w:t>
      </w:r>
      <w:r>
        <w:t>……</w:t>
      </w:r>
      <w:r>
        <w:t>近日，记者从</w:t>
      </w:r>
      <w:r>
        <w:t>2023</w:t>
      </w:r>
      <w:r>
        <w:t>年九龙坡区公安机关数字警务建设工作会上获悉，九龙坡区公安分局重点打造智慧侦查中心、数字警务联合创新实验室等，用一项项</w:t>
      </w:r>
      <w:r>
        <w:t>“</w:t>
      </w:r>
      <w:r>
        <w:t>黑科技</w:t>
      </w:r>
      <w:r>
        <w:t>”</w:t>
      </w:r>
      <w:r>
        <w:t>武装</w:t>
      </w:r>
      <w:r>
        <w:t>“</w:t>
      </w:r>
      <w:r>
        <w:t>公安大脑</w:t>
      </w:r>
      <w:r>
        <w:t>”</w:t>
      </w:r>
      <w:r>
        <w:t>，不断提升九龙坡公安的核心战斗力。</w:t>
      </w:r>
    </w:p>
    <w:p w:rsidR="00684AE6" w:rsidRDefault="00684AE6" w:rsidP="00684AE6">
      <w:pPr>
        <w:spacing w:line="247" w:lineRule="auto"/>
        <w:ind w:firstLineChars="200" w:firstLine="420"/>
      </w:pPr>
      <w:r>
        <w:rPr>
          <w:rFonts w:hint="eastAsia"/>
        </w:rPr>
        <w:t>与会人员参观了解“易联调”运行</w:t>
      </w:r>
    </w:p>
    <w:p w:rsidR="00684AE6" w:rsidRDefault="00684AE6" w:rsidP="00684AE6">
      <w:pPr>
        <w:spacing w:line="247" w:lineRule="auto"/>
        <w:ind w:firstLineChars="200" w:firstLine="420"/>
      </w:pPr>
      <w:r>
        <w:rPr>
          <w:rFonts w:hint="eastAsia"/>
        </w:rPr>
        <w:t>与会人员参观了解“易联调”运行。九龙坡警方供图</w:t>
      </w:r>
      <w:r>
        <w:t xml:space="preserve"> </w:t>
      </w:r>
      <w:r>
        <w:t>华龙网发</w:t>
      </w:r>
    </w:p>
    <w:p w:rsidR="00684AE6" w:rsidRDefault="00684AE6" w:rsidP="00684AE6">
      <w:pPr>
        <w:spacing w:line="247" w:lineRule="auto"/>
        <w:ind w:firstLineChars="200" w:firstLine="420"/>
      </w:pPr>
      <w:r>
        <w:rPr>
          <w:rFonts w:hint="eastAsia"/>
        </w:rPr>
        <w:t>数字警务</w:t>
      </w:r>
      <w:r>
        <w:t xml:space="preserve"> </w:t>
      </w:r>
      <w:r>
        <w:t>让警务模式更</w:t>
      </w:r>
      <w:r>
        <w:t>“</w:t>
      </w:r>
      <w:r>
        <w:t>智慧</w:t>
      </w:r>
      <w:r>
        <w:t>”</w:t>
      </w:r>
    </w:p>
    <w:p w:rsidR="00684AE6" w:rsidRDefault="00684AE6" w:rsidP="00684AE6">
      <w:pPr>
        <w:spacing w:line="247" w:lineRule="auto"/>
        <w:ind w:firstLineChars="200" w:firstLine="420"/>
      </w:pPr>
      <w:r>
        <w:rPr>
          <w:rFonts w:hint="eastAsia"/>
        </w:rPr>
        <w:t>“请问两笔借贷主体是否一致？”</w:t>
      </w:r>
      <w:r>
        <w:t>AI</w:t>
      </w:r>
      <w:r>
        <w:t>机器人准确识别了体验者用重庆方言说出的关于借贷纠纷的咨询提问，并很快生成了法律咨询意见书。</w:t>
      </w:r>
    </w:p>
    <w:p w:rsidR="00684AE6" w:rsidRDefault="00684AE6" w:rsidP="00684AE6">
      <w:pPr>
        <w:spacing w:line="247" w:lineRule="auto"/>
        <w:ind w:firstLineChars="200" w:firstLine="420"/>
      </w:pPr>
      <w:r>
        <w:rPr>
          <w:rFonts w:hint="eastAsia"/>
        </w:rPr>
        <w:t>走进九龙派出所，很难不被这个造型卡通的小机器人吸引，这个应用了人工智能技术的法律咨询机器人是“易联调”网上矛盾纠纷排查的新帮手，而后者正是九龙坡警方着力打造的数字品牌之一。</w:t>
      </w:r>
    </w:p>
    <w:p w:rsidR="00684AE6" w:rsidRDefault="00684AE6" w:rsidP="00684AE6">
      <w:pPr>
        <w:spacing w:line="247" w:lineRule="auto"/>
        <w:ind w:firstLineChars="200" w:firstLine="420"/>
      </w:pPr>
      <w:r>
        <w:rPr>
          <w:rFonts w:hint="eastAsia"/>
        </w:rPr>
        <w:t>随着信息技术的快速发展，公安大数据时代已然到来，警务治理模式正朝更加“智慧”的方向发展。</w:t>
      </w:r>
    </w:p>
    <w:p w:rsidR="00684AE6" w:rsidRDefault="00684AE6" w:rsidP="00684AE6">
      <w:pPr>
        <w:spacing w:line="247" w:lineRule="auto"/>
        <w:ind w:firstLineChars="200" w:firstLine="420"/>
      </w:pPr>
      <w:r>
        <w:rPr>
          <w:rFonts w:hint="eastAsia"/>
        </w:rPr>
        <w:t>分局科技项目亮相智博会</w:t>
      </w:r>
    </w:p>
    <w:p w:rsidR="00684AE6" w:rsidRDefault="00684AE6" w:rsidP="00684AE6">
      <w:pPr>
        <w:spacing w:line="247" w:lineRule="auto"/>
        <w:ind w:firstLineChars="200" w:firstLine="420"/>
      </w:pPr>
      <w:r>
        <w:rPr>
          <w:rFonts w:hint="eastAsia"/>
        </w:rPr>
        <w:t>九龙坡区公安分局科技项目亮相智博会。九龙坡警方供图</w:t>
      </w:r>
      <w:r>
        <w:t xml:space="preserve"> </w:t>
      </w:r>
      <w:r>
        <w:t>华龙网发</w:t>
      </w:r>
    </w:p>
    <w:p w:rsidR="00684AE6" w:rsidRDefault="00684AE6" w:rsidP="00684AE6">
      <w:pPr>
        <w:spacing w:line="247" w:lineRule="auto"/>
        <w:ind w:firstLineChars="200" w:firstLine="420"/>
      </w:pPr>
      <w:r>
        <w:rPr>
          <w:rFonts w:hint="eastAsia"/>
        </w:rPr>
        <w:t>如何让“数字警务”服务现代警务发展？九龙坡区公安分局构建起了“</w:t>
      </w:r>
      <w:r>
        <w:t>1+3+N”</w:t>
      </w:r>
      <w:r>
        <w:t>的数字警务建设总框架，支撑全局数字警务各项领域创新和应用，不断增强科技支撑能力，形成多跨协同工作格局，同时也不断完善人才培养体系，并打造</w:t>
      </w:r>
      <w:r>
        <w:t>“</w:t>
      </w:r>
      <w:r>
        <w:t>数字枫桥</w:t>
      </w:r>
      <w:r>
        <w:t>”</w:t>
      </w:r>
      <w:r>
        <w:t>等多个具有辨识度的数字警务成果。</w:t>
      </w:r>
    </w:p>
    <w:p w:rsidR="00684AE6" w:rsidRDefault="00684AE6" w:rsidP="00684AE6">
      <w:pPr>
        <w:spacing w:line="247" w:lineRule="auto"/>
        <w:ind w:firstLineChars="200" w:firstLine="420"/>
      </w:pPr>
      <w:r>
        <w:rPr>
          <w:rFonts w:hint="eastAsia"/>
        </w:rPr>
        <w:t>该分局相关负责人介绍，九龙坡区公安分局除了“易联调”这个“明星产品”外，还在持续打造“一标三实无感采集”“警用无人机实战应用”“智慧督察”等数字警务品牌。</w:t>
      </w:r>
    </w:p>
    <w:p w:rsidR="00684AE6" w:rsidRDefault="00684AE6" w:rsidP="00684AE6">
      <w:pPr>
        <w:spacing w:line="247" w:lineRule="auto"/>
        <w:ind w:firstLineChars="200" w:firstLine="420"/>
      </w:pPr>
      <w:r>
        <w:rPr>
          <w:rFonts w:hint="eastAsia"/>
        </w:rPr>
        <w:t>智侦中心</w:t>
      </w:r>
      <w:r>
        <w:t>让打击破案更</w:t>
      </w:r>
      <w:r>
        <w:t>“</w:t>
      </w:r>
      <w:r>
        <w:t>聪明</w:t>
      </w:r>
      <w:r>
        <w:t>”</w:t>
      </w:r>
    </w:p>
    <w:p w:rsidR="00684AE6" w:rsidRDefault="00684AE6" w:rsidP="00684AE6">
      <w:pPr>
        <w:spacing w:line="247" w:lineRule="auto"/>
        <w:ind w:firstLineChars="200" w:firstLine="420"/>
      </w:pPr>
      <w:r>
        <w:rPr>
          <w:rFonts w:hint="eastAsia"/>
        </w:rPr>
        <w:t>“群众看公安，关键看破案”，数字警务建设不仅让服务群众更方便，同时也让打击破案更“聪明”。</w:t>
      </w:r>
    </w:p>
    <w:p w:rsidR="00684AE6" w:rsidRDefault="00684AE6" w:rsidP="00684AE6">
      <w:pPr>
        <w:spacing w:line="247" w:lineRule="auto"/>
        <w:ind w:firstLineChars="200" w:firstLine="420"/>
      </w:pPr>
      <w:r>
        <w:rPr>
          <w:rFonts w:hint="eastAsia"/>
        </w:rPr>
        <w:t>今年初，谢家湾派出所依托智侦中心下发线索，在邻区一酒店成功捣毁一个流窜主城各区的电信网络诈骗洗钱犯罪窝点，当场抓获犯罪嫌疑人</w:t>
      </w:r>
      <w:r>
        <w:t>24</w:t>
      </w:r>
      <w:r>
        <w:t>人，经查，该团伙为境外诈骗集团</w:t>
      </w:r>
      <w:r>
        <w:t>“</w:t>
      </w:r>
      <w:r>
        <w:t>洗白</w:t>
      </w:r>
      <w:r>
        <w:t>”</w:t>
      </w:r>
      <w:r>
        <w:t>涉案资金</w:t>
      </w:r>
      <w:r>
        <w:t>3000</w:t>
      </w:r>
      <w:r>
        <w:t>余万元。</w:t>
      </w:r>
    </w:p>
    <w:p w:rsidR="00684AE6" w:rsidRDefault="00684AE6" w:rsidP="00684AE6">
      <w:pPr>
        <w:spacing w:line="247" w:lineRule="auto"/>
        <w:ind w:firstLineChars="200" w:firstLine="420"/>
      </w:pPr>
      <w:r>
        <w:rPr>
          <w:rFonts w:hint="eastAsia"/>
        </w:rPr>
        <w:t>九龙坡区公安分局相关负责人介绍，为最大限度挽回受害群众经济损失，分局智慧侦查中心运用“警银联动”工作机制，研判发现</w:t>
      </w:r>
      <w:r>
        <w:t>20</w:t>
      </w:r>
      <w:r>
        <w:t>余条涉诈线索，并第一时间推送至辖区派出所。</w:t>
      </w:r>
    </w:p>
    <w:p w:rsidR="00684AE6" w:rsidRDefault="00684AE6" w:rsidP="00684AE6">
      <w:pPr>
        <w:spacing w:line="247" w:lineRule="auto"/>
        <w:ind w:firstLineChars="200" w:firstLine="420"/>
      </w:pPr>
      <w:r>
        <w:rPr>
          <w:rFonts w:hint="eastAsia"/>
        </w:rPr>
        <w:t>智慧路口研判交通状态</w:t>
      </w:r>
    </w:p>
    <w:p w:rsidR="00684AE6" w:rsidRDefault="00684AE6" w:rsidP="00684AE6">
      <w:pPr>
        <w:spacing w:line="247" w:lineRule="auto"/>
        <w:ind w:firstLineChars="200" w:firstLine="420"/>
      </w:pPr>
      <w:r>
        <w:rPr>
          <w:rFonts w:hint="eastAsia"/>
        </w:rPr>
        <w:t>智慧路口研判交通状态。九龙坡警方供图</w:t>
      </w:r>
      <w:r>
        <w:t xml:space="preserve"> </w:t>
      </w:r>
      <w:r>
        <w:t>华龙网发</w:t>
      </w:r>
    </w:p>
    <w:p w:rsidR="00684AE6" w:rsidRDefault="00684AE6" w:rsidP="00684AE6">
      <w:pPr>
        <w:spacing w:line="247" w:lineRule="auto"/>
        <w:ind w:firstLineChars="200" w:firstLine="420"/>
      </w:pPr>
      <w:r>
        <w:rPr>
          <w:rFonts w:hint="eastAsia"/>
        </w:rPr>
        <w:t>“运用数字警务等高科技，守护群众的‘钱袋子’。”该负责人介绍，智慧侦查中心用信息化技术手段有力服务实战、支撑实战，成立后不久已经迅速成为九龙公安破案攻坚的“科技堡垒”。</w:t>
      </w:r>
    </w:p>
    <w:p w:rsidR="00684AE6" w:rsidRDefault="00684AE6" w:rsidP="00684AE6">
      <w:pPr>
        <w:spacing w:line="247" w:lineRule="auto"/>
        <w:ind w:firstLineChars="200" w:firstLine="420"/>
      </w:pPr>
      <w:r>
        <w:rPr>
          <w:rFonts w:hint="eastAsia"/>
        </w:rPr>
        <w:t>数字赋能</w:t>
      </w:r>
      <w:r>
        <w:t xml:space="preserve"> </w:t>
      </w:r>
      <w:r>
        <w:t>提升公安实战效能</w:t>
      </w:r>
    </w:p>
    <w:p w:rsidR="00684AE6" w:rsidRDefault="00684AE6" w:rsidP="00684AE6">
      <w:pPr>
        <w:spacing w:line="247" w:lineRule="auto"/>
        <w:ind w:firstLineChars="200" w:firstLine="420"/>
      </w:pPr>
      <w:r>
        <w:rPr>
          <w:rFonts w:hint="eastAsia"/>
        </w:rPr>
        <w:t>据介绍，今年以来，九龙坡警方重点打造数字警务联合创新实验室，推进警网融合，构建实战导向数据服务，提升公安业务需求科技支撑能力。</w:t>
      </w:r>
    </w:p>
    <w:p w:rsidR="00684AE6" w:rsidRDefault="00684AE6" w:rsidP="00684AE6">
      <w:pPr>
        <w:spacing w:line="247" w:lineRule="auto"/>
        <w:ind w:firstLineChars="200" w:firstLine="420"/>
      </w:pPr>
      <w:r>
        <w:rPr>
          <w:rFonts w:hint="eastAsia"/>
        </w:rPr>
        <w:t>该分局相关负责人介绍，接下来，九龙坡警方将继续推进数字警务建设，聚力提升公安实战效能，不断提高科技强警工作的专业化、系统化、实战化水平，为“数字重庆”建设贡献九龙公安力量。</w:t>
      </w:r>
    </w:p>
    <w:p w:rsidR="00684AE6" w:rsidRDefault="00684AE6" w:rsidP="00684AE6">
      <w:pPr>
        <w:spacing w:line="247" w:lineRule="auto"/>
        <w:ind w:firstLineChars="200" w:firstLine="420"/>
        <w:jc w:val="right"/>
      </w:pPr>
      <w:r w:rsidRPr="000D777E">
        <w:rPr>
          <w:rFonts w:hint="eastAsia"/>
        </w:rPr>
        <w:t>华龙网</w:t>
      </w:r>
      <w:r w:rsidRPr="000D777E">
        <w:t>2023-05-18</w:t>
      </w:r>
    </w:p>
    <w:p w:rsidR="00684AE6" w:rsidRDefault="00684AE6" w:rsidP="008D7648">
      <w:pPr>
        <w:sectPr w:rsidR="00684AE6" w:rsidSect="008D7648">
          <w:type w:val="continuous"/>
          <w:pgSz w:w="11906" w:h="16838"/>
          <w:pgMar w:top="1644" w:right="1236" w:bottom="1418" w:left="1814" w:header="851" w:footer="907" w:gutter="0"/>
          <w:pgNumType w:start="1"/>
          <w:cols w:space="720"/>
          <w:docGrid w:type="lines" w:linePitch="341" w:charSpace="2373"/>
        </w:sectPr>
      </w:pPr>
    </w:p>
    <w:p w:rsidR="005215B9" w:rsidRDefault="005215B9"/>
    <w:sectPr w:rsidR="005215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4AE6"/>
    <w:rsid w:val="005215B9"/>
    <w:rsid w:val="00684A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4A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684A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1025</Characters>
  <Application>Microsoft Office Word</Application>
  <DocSecurity>0</DocSecurity>
  <Lines>8</Lines>
  <Paragraphs>2</Paragraphs>
  <ScaleCrop>false</ScaleCrop>
  <Company>Microsoft</Company>
  <LinksUpToDate>false</LinksUpToDate>
  <CharactersWithSpaces>1202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2023-05-30T02:34:00Z</dcterms:created>
</cp:coreProperties>
</file>