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91E" w:rsidRDefault="0095291E">
      <w:pPr>
        <w:pStyle w:val="1"/>
      </w:pPr>
      <w:r>
        <w:rPr>
          <w:rFonts w:hint="eastAsia"/>
        </w:rPr>
        <w:t xml:space="preserve">【忠诚干净担当】党员干部怎样保持干净廉洁 </w:t>
      </w:r>
    </w:p>
    <w:p w:rsidR="0095291E" w:rsidRDefault="0095291E">
      <w:pPr>
        <w:ind w:firstLine="420"/>
        <w:jc w:val="left"/>
      </w:pPr>
      <w:r>
        <w:rPr>
          <w:rFonts w:hint="eastAsia"/>
        </w:rPr>
        <w:t>编者按</w:t>
      </w:r>
    </w:p>
    <w:p w:rsidR="0095291E" w:rsidRDefault="0095291E">
      <w:pPr>
        <w:ind w:firstLine="420"/>
        <w:jc w:val="left"/>
      </w:pPr>
      <w:r>
        <w:rPr>
          <w:rFonts w:hint="eastAsia"/>
        </w:rPr>
        <w:t>按照县委、政府主要领导要求，为进一步坚定全县领导干部对党忠诚、坚定不移听党话、跟党走的决心，磁县融媒体中心从《人民论坛》“忠诚：体现、标准与检验”“干净</w:t>
      </w:r>
      <w:r>
        <w:rPr>
          <w:rFonts w:hint="eastAsia"/>
        </w:rPr>
        <w:t xml:space="preserve"> </w:t>
      </w:r>
      <w:r>
        <w:rPr>
          <w:rFonts w:hint="eastAsia"/>
        </w:rPr>
        <w:t>：内涵、要求与坚守”“担当：责任、魄力与环境”三个专刊“特别策划”专栏精华文章中摘要推出</w:t>
      </w:r>
      <w:r>
        <w:rPr>
          <w:rFonts w:hint="eastAsia"/>
        </w:rPr>
        <w:t>24</w:t>
      </w:r>
      <w:r>
        <w:rPr>
          <w:rFonts w:hint="eastAsia"/>
        </w:rPr>
        <w:t>篇文章进行全媒体刊发宣传。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今天继续推出《干净》篇，从“干净</w:t>
      </w:r>
      <w:r>
        <w:rPr>
          <w:rFonts w:hint="eastAsia"/>
        </w:rPr>
        <w:t xml:space="preserve"> </w:t>
      </w:r>
      <w:r>
        <w:rPr>
          <w:rFonts w:hint="eastAsia"/>
        </w:rPr>
        <w:t>：内涵、要求与坚守”专刊中每天选取两篇文章进行全媒体刊发宣传。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“忠诚干净担当”方能不辱使命</w:t>
      </w:r>
    </w:p>
    <w:p w:rsidR="0095291E" w:rsidRDefault="0095291E">
      <w:pPr>
        <w:ind w:firstLine="420"/>
        <w:jc w:val="left"/>
      </w:pPr>
      <w:r>
        <w:rPr>
          <w:rFonts w:hint="eastAsia"/>
        </w:rPr>
        <w:t>助推磁县高质量发展</w:t>
      </w:r>
    </w:p>
    <w:p w:rsidR="0095291E" w:rsidRDefault="0095291E">
      <w:pPr>
        <w:ind w:firstLine="420"/>
        <w:jc w:val="left"/>
      </w:pPr>
      <w:r>
        <w:rPr>
          <w:rFonts w:hint="eastAsia"/>
        </w:rPr>
        <w:t>（干净篇）</w:t>
      </w:r>
    </w:p>
    <w:p w:rsidR="0095291E" w:rsidRDefault="0095291E">
      <w:pPr>
        <w:ind w:firstLine="420"/>
        <w:jc w:val="left"/>
      </w:pPr>
      <w:r>
        <w:rPr>
          <w:rFonts w:hint="eastAsia"/>
        </w:rPr>
        <w:t>“廉者，仕之本。”“干净”是对每一名党员干部的起码要求。实现“磁县高质量发展”，需要广大党员干部不忘初心、牢记使命，正确运用手中权力，远离各种诱惑，做到“出淤泥而不染”。作为一名党员干部要干净做人，干净做事，干净面对国家和人民。做到心中有国家和人民，坦荡无愧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“为政清廉才能取信于民，秉公用权才能赢得人心。”只有这样，才能让全体党员干部抓早抓小、防微杜渐，抓在日常，严在平常。才能让全体党员干部知敬畏、存戒惧、守底线，时刻以好干部标准严格要求自己，做清正廉洁奉公的新时代好干部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党员干部怎样保持干净廉洁</w:t>
      </w:r>
    </w:p>
    <w:p w:rsidR="0095291E" w:rsidRDefault="0095291E">
      <w:pPr>
        <w:ind w:firstLine="420"/>
        <w:jc w:val="left"/>
      </w:pPr>
      <w:r>
        <w:rPr>
          <w:rFonts w:hint="eastAsia"/>
        </w:rPr>
        <w:t>摘</w:t>
      </w:r>
      <w:r>
        <w:rPr>
          <w:rFonts w:hint="eastAsia"/>
        </w:rPr>
        <w:t xml:space="preserve"> </w:t>
      </w:r>
      <w:r>
        <w:rPr>
          <w:rFonts w:hint="eastAsia"/>
        </w:rPr>
        <w:t>要</w:t>
      </w:r>
    </w:p>
    <w:p w:rsidR="0095291E" w:rsidRDefault="0095291E">
      <w:pPr>
        <w:ind w:firstLine="420"/>
        <w:jc w:val="left"/>
      </w:pPr>
      <w:r>
        <w:rPr>
          <w:rFonts w:hint="eastAsia"/>
        </w:rPr>
        <w:t>党员干部干净廉洁一直是我们党赢得民心的重要法宝。我们应当通过营造良好的干部任用环境，加强思想道德建设，加强监督制度建设，保持党员干部的干净廉洁，从而造就一支符合人民群众期待的高素质干部队伍，推进新时代中国特色社会主义现代化建设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造就干净廉洁高素质干部队伍是一项重要政治任务</w:t>
      </w:r>
    </w:p>
    <w:p w:rsidR="0095291E" w:rsidRDefault="0095291E">
      <w:pPr>
        <w:ind w:firstLine="420"/>
        <w:jc w:val="left"/>
      </w:pPr>
      <w:r>
        <w:rPr>
          <w:rFonts w:hint="eastAsia"/>
        </w:rPr>
        <w:t>当下中国特色社会主义进入了新时代，党要在这个时代里带领人民群众实现“两个一百年”的奋斗目标，实现中华民族伟大复兴的中国梦。要实现这些伟大目标，就需要一批又一批既一心干事又一身干净的党员干部。“国有贤良之士众，则国家之治厚”，如果没有一批既干净廉洁又忠诚担当的干部，去将党中央的各项方针政策付诸实施，那么一切美好的设想都会流于空谈，新“三步走”战略也就无从实现。因此，造就高素质的干部队伍是党在新时代里面临的一项重要政治任务，其中干部的干净廉洁又是形成高素质的重要指标，原因主要包括以下两个方面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首先，党员干部的干净廉洁关系到共产党领导的合法性基础。众所周知，共产党立党为公，执政为民，其宗旨是全心全意为人民服务，这也是它一直深受人民群众欢迎的原因。如果党员干部不能干净廉洁，利用人民赋予的权力大搞贪污腐败、争名逐利，这无异于是对党和人民事业的背叛，会丧失人民群众的支持，从而严重销蚀共产党执政的合法性基础。正因为如此，中国共产党对其成员的基本要求就是要干净廉洁，指出这是一个党员干部的立身之本和职业操守，所有的党员干部必须要保持思想干净、行为干净、经济清白、生活清新，要保持信仰的纯粹、人格的高贵和追求的高尚。一言以蔽之，共产党人要保持两袖清风的品格，清清白白为官，老老实实做人，干干净净做事，领导人民群众迈向新的征程。</w:t>
      </w:r>
    </w:p>
    <w:p w:rsidR="0095291E" w:rsidRDefault="0095291E">
      <w:pPr>
        <w:ind w:firstLine="420"/>
        <w:jc w:val="left"/>
      </w:pPr>
      <w:r>
        <w:rPr>
          <w:rFonts w:hint="eastAsia"/>
        </w:rPr>
        <w:lastRenderedPageBreak/>
        <w:t>其次，党员干部只有干净廉洁，才能带领人民群众进行社会主义现代化建设。任何党员干部要开创工作新局面，就先要得到人民群众的认可，树立起在人民群众中的个人威信。事实上，党员干部只要坚持行胜于言，用自己的实际行动证明自己是一个干净廉洁的干部，人民群众自然就会接受和信任，这样的干部在群众中就会有威信，工作也就能够顺利开展。古人云：“唯无瑕者可以戮人，唯自净者可以净人。”如果不干净廉洁，无论在台上说得多么天花乱坠、美妙动听，人们也能看穿一个伪君子和两面人的本质；无论怎样拉大旗作虎皮，使出浑身解数来号令人民群众，人民还是不会积极配合，原因就是“其身不正虽令不从”。所以，广大党员干部不要忘记了自己身份的特殊性，要知道自己的一言一行都具有一定的导向性，如果自己干净廉洁，就能够“公生明，廉生威”，在群众中建立起威望，得到群众的拥护，从而顺利地带领人民群众进行新时代的现代化建设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党员干部干净廉洁需要良好的用人环境</w:t>
      </w:r>
    </w:p>
    <w:p w:rsidR="0095291E" w:rsidRDefault="0095291E">
      <w:pPr>
        <w:ind w:firstLine="420"/>
        <w:jc w:val="left"/>
      </w:pPr>
      <w:r>
        <w:rPr>
          <w:rFonts w:hint="eastAsia"/>
        </w:rPr>
        <w:t>人是环境的产物，党员干部绝大多数也是平常人，其道德品质的形成自然要深受环境的影响。荀子言：“蓬生麻中，不扶而直；白沙在涅，与之俱黑。”由此可知，环境能够改变人、影响人和塑造人，好的环境能够使一个道德有瑕疵的人变成好人，反之亦然。要使我们的党员干部变得一身干净，充满正气，决然离不开好的用人环境，否则一般党员干部要保持洁身自好是很困难的。无可否认，我们当前的用人环境还存在着很多不尽如人意的地方，还存在着一些若明若暗的潜规则，个别地方甚至出现乌烟瘴气、乱七八糟，好人受气、老实人吃亏，不会来事、不合时宜的人被边缘化的现象，心术不正和阿谀逢迎的人反而被重用。这种现象的形成可谓“冰冻三尺非一日之寒”，甚至有深厚的历史根源，要根本好转将是一项长期性的艰巨工作。因此，我们要努力为党员干部创造一个干净的用人环境，使干净的人有更多干好事和干成事的机会，使那些既干净又干事的人能够心无旁骛施展才华、脱颖而出，使大多数党员干部能激发出奋发向上、积极有为和干事创业的激情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为此，我们首先要严把关系到我们事业兴衰的干部入口关。干部入口关主要是德才关，也就是在任命干部时既要重视其才能，更要重视其品德，后者可能比前者更加重要。司马光曾说过：“君子挟才以为善，小人挟才以为恶。挟才以为善者，善无不至矣；挟才以为恶者，恶亦无不至矣。”历史经验证明，如果带病提拔了才有余而德不足的不干净官员，由于这些人德薄而位尊，最后经不起权力、美色、金钱的考验和诱惑，早晚都会成为贪腐者和两面人，利用自己的才能和权力为非作歹，给国家带来灾难。正因为如此，在治国理政和选人用人方面，古今中外概莫能外，都非常重视德才兼备，担当大任者必定是德才兼备者。我党历来强调德才兼备和以德为先，十分重视干部的政治品德、职业道德、社会公德、家庭美德等方方面面的表现，要求党员干部必须为政以德和以德用权，只有如此才能坚守为人民服务的宗旨，才能广泛赢得人心，我们的社会主义现代化建设事业才会兴旺发达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其次还必须坚持公正用人，亦即坚持唯才是举和任人唯贤。用人环境的好坏，能否公正用人最为关键，如果官员的任用能够在保证品德的前提下唯才是举，那么这一定会形成一个良好的用人环境；如果官员的任用不论才德，只论与领导者个人关系的亲疏远近，或者只论领导者个人的喜怒好恶，那么一定会形成一个坏的用人环境。在现实的政治生活中，我们在用人方面确实存在不少不公的现象。例如，正直干净的官员由于“不跑不送”，即使政绩突出，其职位也多年“原地踏步”；而那些会来事的官员由于“又跑又送”，即使政绩平平，也能“提拔重用”。此外，我们在用人方面还存在着讲关系和拼人缘的现象，存在着领导者个人说了算的现象，存在着征求意见、集体讨论只是有名无实的走过场现象。这些现象败坏了政治风气，无法形成“用得正人，为善者皆劝”的良好环境。对这些现象我们决不能无动于衷，要汲取历代王朝覆灭的历史教训，坚持公正用人，以走出历史的周期律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党员干部干净廉洁需要加强思想道德建设</w:t>
      </w:r>
    </w:p>
    <w:p w:rsidR="0095291E" w:rsidRDefault="0095291E">
      <w:pPr>
        <w:ind w:firstLine="420"/>
        <w:jc w:val="left"/>
      </w:pPr>
      <w:r>
        <w:rPr>
          <w:rFonts w:hint="eastAsia"/>
        </w:rPr>
        <w:t>促使党员干部保持干净廉洁的良好用人环境不会从天而降，而是要靠大家去努力营造。其中，广大党员干部自身的严以律己非常重要。个别党员干部出现不干净廉洁行为，进而成为金钱和美色的奴隶，往往与思想道德不过关从而放松对自己的要求有关。因此，必须把加强党员干部的思想学习和道德修养作为重要的建设任务，因为思想道德是个人行动的先导和廉洁自律的基础。党员干部要坚持把理想信念、党风党纪、核心价值观等作为必修课经常学习，并落实于自己的工作和生活之中，使其内化于心、外化于行，“心不动于微利之诱，目不炫于五色之惑”，以提升自己的思想道德境界和自我约束能力，实现干净廉洁和自省自律的目标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首先，党员干部要树立起正确的世界观、人生观和价值观，确立起坚定而崇高的理想信仰。我们的一些党员干部由于有不正确的世界观、价值观，常常把自己的个人利益置于党和人民的利益之上，所以他们在各种诱惑面前把握不住自己、守不住清贫、耐不住寂寞、稳不住心神、经不住考验，罔顾党纪国法和各种规章制度的约束，为了谋取一己私利而胆敢违法乱纪。长此以往，难免会出现“积羽沉舟，群轻折轴”的个人悲剧，给党、国家和个人带来莫大的损失。因此，党员干部必须要树立正确的世界观、人生观和价值观，不断加强自我修炼、自我约束和自我改造，以提高自己的党性修养和道德水平，自觉养成高尚正派和恬淡健康的生活方式，切实构筑起抗拒不良诱惑的思想防线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其次，党员干部要树立起严以用权的思想。权力是一把双刃剑，既可以用来领导人民群众进行建设以造福大众，也可以用来进行权力寻租以谋取私利，因此在现实政治生活中，如何正确对待和使用权力是干部能否干净廉洁的一个重要问题。一些干部的权力观发生扭曲，产生了有权不用、过期作废的不良思想，从而利用手中所掌握的权力大搞权权交易、权钱交易、权色交易，大肆为个人、小圈子、小集团谋取不当利益，其结果当然是既造成了国家的巨大损失，也断送了这些干部的政治生命。要避免这种现象的发生，党员干部就必须要树立起正确的权力观，即权既然为民所赋，相应的权也要为民所用，权力是为了实现人民的愿望、满足人民的需要和维护人民的利益，而不是用来谋取私利。同时，要树立职权法定的思想，做到法定职权必须为、法无授权不可为，要在法治之下而不是在法治之外更不是在法治之上想问题、做决策，也就是不要有滥权和乱作为的思想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党员干部干净廉洁需要加强监督制度建设</w:t>
      </w:r>
    </w:p>
    <w:p w:rsidR="0095291E" w:rsidRDefault="0095291E">
      <w:pPr>
        <w:ind w:firstLine="420"/>
        <w:jc w:val="left"/>
      </w:pPr>
      <w:r>
        <w:rPr>
          <w:rFonts w:hint="eastAsia"/>
        </w:rPr>
        <w:t>保证党员干部干净廉洁的良好用人环境的形成，除了必须加强思想道德建设外，还必须加强监督制约机制的建设。原因很简单，除了少部分人外，绝大多数党员干部身上兼具人性的优点和弱点，如果没有严密的监督制约机制来发扬其优点和遏制其弱点，那么人性中的贪欲弱点，就有可能如水火一样燎原滔天，干部的干净廉洁就会出大问题。所以，通过监督制度建设来从严管理党员干部，既是对党和人民事业的认真负责，也是对党员干部本人的真正厚爱，需要将其贯彻落实到干部队伍建设的整个过程之中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首先，要强化党内监督和人民群众的监督制度建设。在加强党内监督方面，我们要严格落实《新形势下加强党内政治生活的若干准则》等党纪法规，凝聚起党组、党的工作部门、广大党员的监督合力，坚持把党员干部德能勤绩廉情况纳入年度考核和组织生活会中，有针对性地开展批评和自我批评；要严把纪律约束关，始终把纪律规矩挺在前面，综合运用批评教育、诫勉谈话、组织处理、纪律处分等方式，把党“惩前毖后治病救人”的一贯方针落实到具体实践，对党员干部身上出现的不干净廉洁苗头及时加以纠正，防止小毛病演变成大毛病；要严格惩戒，坚持惩治腐败力度决不减弱、零容忍态度绝不改变，坚持正风肃纪，严惩腐败，深化政治巡视。在加强群众监督方面，要畅通人民群众进行监督的渠道，包括政治参与的渠道和反映意见的渠道。一些党员干部之所以胆大妄为，公开不干不净，与人民群众监督的缺乏大有关系。因此，我们再也不能将增加人民的政治参与停留于口头上，而要切实创造有利于人民群众制度化参与政治的渠道，以方便人民利用手中的选举权、议政权等政治权利，来制约各级干部的不干净廉洁行为。要畅通人民群众表达政见和反映意见的途径，让人民群众能够顺利地通过诸如信访接待、人大政协和新闻媒体等途径，来监督党员干部的干净廉洁状况。</w:t>
      </w:r>
    </w:p>
    <w:p w:rsidR="0095291E" w:rsidRDefault="0095291E">
      <w:pPr>
        <w:ind w:firstLine="420"/>
        <w:jc w:val="left"/>
      </w:pPr>
      <w:r>
        <w:rPr>
          <w:rFonts w:hint="eastAsia"/>
        </w:rPr>
        <w:t>其次，要加强国家制度建设，防止党员干部的滥权。苏共亡党的历史证明，如果执政党的干部不受国家制度的制约，必然出现肆无忌惮的腐败和特权现象，最终必然会因脱离群众而走向自己的反面。道理很简单，在缺乏国家制度的有效监督和约束情况下，很少有干部能够心存敬畏之心，真正做到党所要求的拒腐蚀永不沾，最终当然是贪官当道、好人憋屈、经济受损和风气败坏的局面。因此，在新时代里，我们一定要吸取苏共亡党的深刻教训，在不放松对党员干部工作能力和干净廉洁的高要求前提下，要加快国家监督制度建设，形成防止权力过度集中的有效制衡机制，真正把权力关进制度的笼子里，以预防党员干部的权力滥用和寻租谋私；继续推进反腐倡廉机制的创新，例如立法推进官员个人财产公示之类的制度创新，来切实形成不敢腐的惩戒机制、不能腐的防范机制和不易腐的保障机制，以保证党员干部的干净廉洁。</w:t>
      </w:r>
    </w:p>
    <w:p w:rsidR="0095291E" w:rsidRDefault="0095291E">
      <w:pPr>
        <w:ind w:firstLine="420"/>
        <w:jc w:val="right"/>
      </w:pPr>
      <w:r>
        <w:rPr>
          <w:rFonts w:hint="eastAsia"/>
        </w:rPr>
        <w:t>人民论坛</w:t>
      </w:r>
      <w:r>
        <w:rPr>
          <w:rFonts w:hint="eastAsia"/>
        </w:rPr>
        <w:t>2019-08-01</w:t>
      </w:r>
    </w:p>
    <w:p w:rsidR="0095291E" w:rsidRDefault="0095291E" w:rsidP="009778D5">
      <w:pPr>
        <w:sectPr w:rsidR="0095291E" w:rsidSect="009778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0223" w:rsidRDefault="007B0223"/>
    <w:sectPr w:rsidR="007B02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5291E"/>
    <w:rsid w:val="007B0223"/>
    <w:rsid w:val="00952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29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29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740</Words>
  <Characters>4219</Characters>
  <Application>Microsoft Office Word</Application>
  <DocSecurity>0</DocSecurity>
  <Lines>35</Lines>
  <Paragraphs>9</Paragraphs>
  <ScaleCrop>false</ScaleCrop>
  <Company>微软中国</Company>
  <LinksUpToDate>false</LinksUpToDate>
  <CharactersWithSpaces>4950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2023-04-18T08:46:00Z</dcterms:created>
</cp:coreProperties>
</file>