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0F54" w:rsidRDefault="00040F54">
      <w:pPr>
        <w:pStyle w:val="1"/>
      </w:pPr>
      <w:r>
        <w:rPr>
          <w:rFonts w:hint="eastAsia"/>
        </w:rPr>
        <w:t>红谷滩区财政局：多措并举开展国家安全教育</w:t>
      </w:r>
    </w:p>
    <w:p w:rsidR="00040F54" w:rsidRDefault="00040F54">
      <w:pPr>
        <w:ind w:firstLine="420"/>
      </w:pPr>
      <w:r>
        <w:rPr>
          <w:rFonts w:hint="eastAsia"/>
        </w:rPr>
        <w:t>今年是第七个全民国家安全教育日</w:t>
      </w:r>
      <w:r>
        <w:rPr>
          <w:rFonts w:hint="eastAsia"/>
        </w:rPr>
        <w:t>,</w:t>
      </w:r>
      <w:r>
        <w:rPr>
          <w:rFonts w:hint="eastAsia"/>
        </w:rPr>
        <w:t>为贯彻落实总体国家安全观</w:t>
      </w:r>
      <w:r>
        <w:rPr>
          <w:rFonts w:hint="eastAsia"/>
        </w:rPr>
        <w:t>,</w:t>
      </w:r>
      <w:r>
        <w:rPr>
          <w:rFonts w:hint="eastAsia"/>
        </w:rPr>
        <w:t>切实增强全民国家安全法治意识</w:t>
      </w:r>
      <w:r>
        <w:rPr>
          <w:rFonts w:hint="eastAsia"/>
        </w:rPr>
        <w:t>,</w:t>
      </w:r>
      <w:r>
        <w:rPr>
          <w:rFonts w:hint="eastAsia"/>
        </w:rPr>
        <w:t>红谷滩区财政局以多种形式开展国家安全教育普法宣传活动</w:t>
      </w:r>
      <w:r>
        <w:rPr>
          <w:rFonts w:hint="eastAsia"/>
        </w:rPr>
        <w:t>,</w:t>
      </w:r>
      <w:r>
        <w:rPr>
          <w:rFonts w:hint="eastAsia"/>
        </w:rPr>
        <w:t>促进国家安全、人人有责观念深入人心。</w:t>
      </w:r>
    </w:p>
    <w:p w:rsidR="00040F54" w:rsidRDefault="00040F54">
      <w:pPr>
        <w:ind w:firstLine="420"/>
      </w:pPr>
      <w:r>
        <w:rPr>
          <w:rFonts w:hint="eastAsia"/>
        </w:rPr>
        <w:t>一是加强组织领导</w:t>
      </w:r>
      <w:r>
        <w:rPr>
          <w:rFonts w:hint="eastAsia"/>
        </w:rPr>
        <w:t>,</w:t>
      </w:r>
      <w:r>
        <w:rPr>
          <w:rFonts w:hint="eastAsia"/>
        </w:rPr>
        <w:t>精心谋划宣传活动。按照上级要求</w:t>
      </w:r>
      <w:r>
        <w:rPr>
          <w:rFonts w:hint="eastAsia"/>
        </w:rPr>
        <w:t>,</w:t>
      </w:r>
      <w:r>
        <w:rPr>
          <w:rFonts w:hint="eastAsia"/>
        </w:rPr>
        <w:t>区财政局对全民国家安全教育日活动进行提前谋划</w:t>
      </w:r>
      <w:r>
        <w:rPr>
          <w:rFonts w:hint="eastAsia"/>
        </w:rPr>
        <w:t>,</w:t>
      </w:r>
      <w:r>
        <w:rPr>
          <w:rFonts w:hint="eastAsia"/>
        </w:rPr>
        <w:t>主要领导亲自抓</w:t>
      </w:r>
      <w:r>
        <w:rPr>
          <w:rFonts w:hint="eastAsia"/>
        </w:rPr>
        <w:t>,</w:t>
      </w:r>
      <w:r>
        <w:rPr>
          <w:rFonts w:hint="eastAsia"/>
        </w:rPr>
        <w:t>不断强调加强国家安全法治宣传教育的重要性</w:t>
      </w:r>
      <w:r>
        <w:rPr>
          <w:rFonts w:hint="eastAsia"/>
        </w:rPr>
        <w:t>,</w:t>
      </w:r>
      <w:r>
        <w:rPr>
          <w:rFonts w:hint="eastAsia"/>
        </w:rPr>
        <w:t>明确提出把组织开展好</w:t>
      </w:r>
      <w:r>
        <w:rPr>
          <w:rFonts w:hint="eastAsia"/>
        </w:rPr>
        <w:t>2022</w:t>
      </w:r>
      <w:r>
        <w:rPr>
          <w:rFonts w:hint="eastAsia"/>
        </w:rPr>
        <w:t>年全民国家安全教育日普法宣传活动作为近期财政重点工作来抓</w:t>
      </w:r>
      <w:r>
        <w:rPr>
          <w:rFonts w:hint="eastAsia"/>
        </w:rPr>
        <w:t>,</w:t>
      </w:r>
      <w:r>
        <w:rPr>
          <w:rFonts w:hint="eastAsia"/>
        </w:rPr>
        <w:t>确保各项宣传活动落地落实。</w:t>
      </w:r>
    </w:p>
    <w:p w:rsidR="00040F54" w:rsidRDefault="00040F54">
      <w:pPr>
        <w:ind w:firstLine="420"/>
      </w:pPr>
      <w:r>
        <w:rPr>
          <w:rFonts w:hint="eastAsia"/>
        </w:rPr>
        <w:t>二是健全制度保障</w:t>
      </w:r>
      <w:r>
        <w:rPr>
          <w:rFonts w:hint="eastAsia"/>
        </w:rPr>
        <w:t>,</w:t>
      </w:r>
      <w:r>
        <w:rPr>
          <w:rFonts w:hint="eastAsia"/>
        </w:rPr>
        <w:t>牢筑思想安全防线。区财政局全面提高应急能力</w:t>
      </w:r>
      <w:r>
        <w:rPr>
          <w:rFonts w:hint="eastAsia"/>
        </w:rPr>
        <w:t>,</w:t>
      </w:r>
      <w:r>
        <w:rPr>
          <w:rFonts w:hint="eastAsia"/>
        </w:rPr>
        <w:t>计算机保密管理做到“上网不涉密、涉密不上网”。严格要求在单位工作信息群中</w:t>
      </w:r>
      <w:r>
        <w:rPr>
          <w:rFonts w:hint="eastAsia"/>
        </w:rPr>
        <w:t>,</w:t>
      </w:r>
      <w:r>
        <w:rPr>
          <w:rFonts w:hint="eastAsia"/>
        </w:rPr>
        <w:t>不得发布涉及国家秘密、工作秘密的信息</w:t>
      </w:r>
      <w:r>
        <w:rPr>
          <w:rFonts w:hint="eastAsia"/>
        </w:rPr>
        <w:t>,</w:t>
      </w:r>
      <w:r>
        <w:rPr>
          <w:rFonts w:hint="eastAsia"/>
        </w:rPr>
        <w:t>严格禁止使用非涉密网络存储、处理、传输秘密信息。要求全体干部职工要立足财政岗位</w:t>
      </w:r>
      <w:r>
        <w:rPr>
          <w:rFonts w:hint="eastAsia"/>
        </w:rPr>
        <w:t>,</w:t>
      </w:r>
      <w:r>
        <w:rPr>
          <w:rFonts w:hint="eastAsia"/>
        </w:rPr>
        <w:t>认真履职</w:t>
      </w:r>
      <w:r>
        <w:rPr>
          <w:rFonts w:hint="eastAsia"/>
        </w:rPr>
        <w:t>,</w:t>
      </w:r>
      <w:r>
        <w:rPr>
          <w:rFonts w:hint="eastAsia"/>
        </w:rPr>
        <w:t>恪尽职守</w:t>
      </w:r>
      <w:r>
        <w:rPr>
          <w:rFonts w:hint="eastAsia"/>
        </w:rPr>
        <w:t>,</w:t>
      </w:r>
      <w:r>
        <w:rPr>
          <w:rFonts w:hint="eastAsia"/>
        </w:rPr>
        <w:t>把总体国家安全观落到实处。</w:t>
      </w:r>
    </w:p>
    <w:p w:rsidR="00040F54" w:rsidRDefault="00040F54">
      <w:pPr>
        <w:ind w:firstLine="420"/>
      </w:pPr>
      <w:r>
        <w:rPr>
          <w:rFonts w:hint="eastAsia"/>
        </w:rPr>
        <w:t>三是坚持以点带面</w:t>
      </w:r>
      <w:r>
        <w:rPr>
          <w:rFonts w:hint="eastAsia"/>
        </w:rPr>
        <w:t>,</w:t>
      </w:r>
      <w:r>
        <w:rPr>
          <w:rFonts w:hint="eastAsia"/>
        </w:rPr>
        <w:t>增强财政安全意识。充分发挥公职人员示范引领作用</w:t>
      </w:r>
      <w:r>
        <w:rPr>
          <w:rFonts w:hint="eastAsia"/>
        </w:rPr>
        <w:t>,</w:t>
      </w:r>
      <w:r>
        <w:rPr>
          <w:rFonts w:hint="eastAsia"/>
        </w:rPr>
        <w:t>抓好领导干部、机关工作人员的国家安全法治宣传教育</w:t>
      </w:r>
      <w:r>
        <w:rPr>
          <w:rFonts w:hint="eastAsia"/>
        </w:rPr>
        <w:t>,</w:t>
      </w:r>
      <w:r>
        <w:rPr>
          <w:rFonts w:hint="eastAsia"/>
        </w:rPr>
        <w:t>切实增强财政干部职工安全法治意识。将国家安全教育纳入党组理论学习中心组学习内容</w:t>
      </w:r>
      <w:r>
        <w:rPr>
          <w:rFonts w:hint="eastAsia"/>
        </w:rPr>
        <w:t>,</w:t>
      </w:r>
      <w:r>
        <w:rPr>
          <w:rFonts w:hint="eastAsia"/>
        </w:rPr>
        <w:t>在中心组学习会上进行专题传达学习。深入推动学法用法有机结合</w:t>
      </w:r>
      <w:r>
        <w:rPr>
          <w:rFonts w:hint="eastAsia"/>
        </w:rPr>
        <w:t>,</w:t>
      </w:r>
      <w:r>
        <w:rPr>
          <w:rFonts w:hint="eastAsia"/>
        </w:rPr>
        <w:t>促使知行合一。充分利用“两微一端”开展国家安全法治宣传教育</w:t>
      </w:r>
      <w:r>
        <w:rPr>
          <w:rFonts w:hint="eastAsia"/>
        </w:rPr>
        <w:t>,</w:t>
      </w:r>
      <w:r>
        <w:rPr>
          <w:rFonts w:hint="eastAsia"/>
        </w:rPr>
        <w:t>定期在微信群转发上级有关国家安全法治宣传知识</w:t>
      </w:r>
      <w:r>
        <w:rPr>
          <w:rFonts w:hint="eastAsia"/>
        </w:rPr>
        <w:t>,</w:t>
      </w:r>
      <w:r>
        <w:rPr>
          <w:rFonts w:hint="eastAsia"/>
        </w:rPr>
        <w:t>积极组织财政干部职工参加网上法律知识竞赛</w:t>
      </w:r>
      <w:r>
        <w:rPr>
          <w:rFonts w:hint="eastAsia"/>
        </w:rPr>
        <w:t>,</w:t>
      </w:r>
      <w:r>
        <w:rPr>
          <w:rFonts w:hint="eastAsia"/>
        </w:rPr>
        <w:t>树牢干部职工国家安全意识和法治意识。</w:t>
      </w:r>
    </w:p>
    <w:p w:rsidR="00040F54" w:rsidRDefault="00040F54">
      <w:pPr>
        <w:ind w:firstLine="420"/>
      </w:pPr>
      <w:r>
        <w:rPr>
          <w:rFonts w:hint="eastAsia"/>
        </w:rPr>
        <w:t>四是创新活动形式</w:t>
      </w:r>
      <w:r>
        <w:rPr>
          <w:rFonts w:hint="eastAsia"/>
        </w:rPr>
        <w:t>,</w:t>
      </w:r>
      <w:r>
        <w:rPr>
          <w:rFonts w:hint="eastAsia"/>
        </w:rPr>
        <w:t>提升宣传教育成效。坚持总体国家安全观</w:t>
      </w:r>
      <w:r>
        <w:rPr>
          <w:rFonts w:hint="eastAsia"/>
        </w:rPr>
        <w:t>,</w:t>
      </w:r>
      <w:r>
        <w:rPr>
          <w:rFonts w:hint="eastAsia"/>
        </w:rPr>
        <w:t>统筹发展和安全</w:t>
      </w:r>
      <w:r>
        <w:rPr>
          <w:rFonts w:hint="eastAsia"/>
        </w:rPr>
        <w:t>,</w:t>
      </w:r>
      <w:r>
        <w:rPr>
          <w:rFonts w:hint="eastAsia"/>
        </w:rPr>
        <w:t>把国家安全贯穿到财政工作各方面全过程。一方面积极开展专项宣传。结合国家安全面临的新形势</w:t>
      </w:r>
      <w:r>
        <w:rPr>
          <w:rFonts w:hint="eastAsia"/>
        </w:rPr>
        <w:t>,</w:t>
      </w:r>
      <w:r>
        <w:rPr>
          <w:rFonts w:hint="eastAsia"/>
        </w:rPr>
        <w:t>统筹传统安全和非传统安全</w:t>
      </w:r>
      <w:r>
        <w:rPr>
          <w:rFonts w:hint="eastAsia"/>
        </w:rPr>
        <w:t>,</w:t>
      </w:r>
      <w:r>
        <w:rPr>
          <w:rFonts w:hint="eastAsia"/>
        </w:rPr>
        <w:t>加强国家安全法、数据安全法、生物安全法及相关法律法规的宣传</w:t>
      </w:r>
      <w:r>
        <w:rPr>
          <w:rFonts w:hint="eastAsia"/>
        </w:rPr>
        <w:t>,</w:t>
      </w:r>
      <w:r>
        <w:rPr>
          <w:rFonts w:hint="eastAsia"/>
        </w:rPr>
        <w:t>推动全社会充分认识数据安全、生物安全对于国家安全和经济社会发展的重要性</w:t>
      </w:r>
      <w:r>
        <w:rPr>
          <w:rFonts w:hint="eastAsia"/>
        </w:rPr>
        <w:t>;</w:t>
      </w:r>
      <w:r>
        <w:rPr>
          <w:rFonts w:hint="eastAsia"/>
        </w:rPr>
        <w:t>另一方面组织开展集中宣传。结合疫情防控实际</w:t>
      </w:r>
      <w:r>
        <w:rPr>
          <w:rFonts w:hint="eastAsia"/>
        </w:rPr>
        <w:t>,</w:t>
      </w:r>
      <w:r>
        <w:rPr>
          <w:rFonts w:hint="eastAsia"/>
        </w:rPr>
        <w:t>通过多种形式和手段</w:t>
      </w:r>
      <w:r>
        <w:rPr>
          <w:rFonts w:hint="eastAsia"/>
        </w:rPr>
        <w:t>,</w:t>
      </w:r>
      <w:r>
        <w:rPr>
          <w:rFonts w:hint="eastAsia"/>
        </w:rPr>
        <w:t>开展全民国家安全教育日普法宣传</w:t>
      </w:r>
      <w:r>
        <w:rPr>
          <w:rFonts w:hint="eastAsia"/>
        </w:rPr>
        <w:t>,</w:t>
      </w:r>
      <w:r>
        <w:rPr>
          <w:rFonts w:hint="eastAsia"/>
        </w:rPr>
        <w:t>推动国家安全法律法规进进机关。在机关制作并张贴国家安全法治宣传挂图</w:t>
      </w:r>
      <w:r>
        <w:rPr>
          <w:rFonts w:hint="eastAsia"/>
        </w:rPr>
        <w:t>,</w:t>
      </w:r>
      <w:r>
        <w:rPr>
          <w:rFonts w:hint="eastAsia"/>
        </w:rPr>
        <w:t>悬挂国家安全标语横幅</w:t>
      </w:r>
      <w:r>
        <w:rPr>
          <w:rFonts w:hint="eastAsia"/>
        </w:rPr>
        <w:t>,</w:t>
      </w:r>
      <w:r>
        <w:rPr>
          <w:rFonts w:hint="eastAsia"/>
        </w:rPr>
        <w:t>在全局营造维护国家安全的浓厚法治氛围。</w:t>
      </w:r>
    </w:p>
    <w:p w:rsidR="00040F54" w:rsidRDefault="00040F54">
      <w:pPr>
        <w:ind w:firstLine="420"/>
        <w:jc w:val="right"/>
      </w:pPr>
      <w:r>
        <w:rPr>
          <w:rFonts w:hint="eastAsia"/>
        </w:rPr>
        <w:t> 红谷滩区财政局</w:t>
      </w:r>
      <w:r>
        <w:rPr>
          <w:rFonts w:hint="eastAsia"/>
        </w:rPr>
        <w:t>2022-05-05</w:t>
      </w:r>
    </w:p>
    <w:p w:rsidR="00040F54" w:rsidRDefault="00040F54" w:rsidP="00A5282D">
      <w:pPr>
        <w:sectPr w:rsidR="00040F54" w:rsidSect="00A5282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56596" w:rsidRDefault="00456596"/>
    <w:sectPr w:rsidR="004565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40F54"/>
    <w:rsid w:val="00040F54"/>
    <w:rsid w:val="004565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40F5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40F5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135</Words>
  <Characters>775</Characters>
  <Application>Microsoft Office Word</Application>
  <DocSecurity>0</DocSecurity>
  <Lines>6</Lines>
  <Paragraphs>1</Paragraphs>
  <ScaleCrop>false</ScaleCrop>
  <Company>微软中国</Company>
  <LinksUpToDate>false</LinksUpToDate>
  <CharactersWithSpaces>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2023-04-18T09:41:00Z</dcterms:created>
</cp:coreProperties>
</file>