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9E" w:rsidRDefault="004D149E">
      <w:pPr>
        <w:pStyle w:val="1"/>
      </w:pPr>
      <w:r>
        <w:rPr>
          <w:rFonts w:hint="eastAsia"/>
        </w:rPr>
        <w:t>新化公安党的二十大安保维稳记功集体个人事迹展</w:t>
      </w:r>
    </w:p>
    <w:p w:rsidR="004D149E" w:rsidRDefault="004D149E">
      <w:pPr>
        <w:ind w:firstLine="420"/>
        <w:jc w:val="left"/>
      </w:pPr>
      <w:r>
        <w:rPr>
          <w:rFonts w:hint="eastAsia"/>
        </w:rPr>
        <w:t>湖南法治报讯（通讯员</w:t>
      </w:r>
      <w:r>
        <w:rPr>
          <w:rFonts w:hint="eastAsia"/>
        </w:rPr>
        <w:t xml:space="preserve"> </w:t>
      </w:r>
      <w:r>
        <w:rPr>
          <w:rFonts w:hint="eastAsia"/>
        </w:rPr>
        <w:t>杨文星）为深入学习宣传贯彻党的二十大精神，现推出“展示新形象</w:t>
      </w:r>
      <w:r>
        <w:rPr>
          <w:rFonts w:hint="eastAsia"/>
        </w:rPr>
        <w:t xml:space="preserve"> </w:t>
      </w:r>
      <w:r>
        <w:rPr>
          <w:rFonts w:hint="eastAsia"/>
        </w:rPr>
        <w:t>奋进新征程”系列报道，展示在党的二十大安保维稳工作中记功集体和个人代表的先进事迹，激励全市广大民警踔厉奋发、勇毅前行，为娄底社会治安大局平安稳定继续贡献公安力量。</w:t>
      </w:r>
    </w:p>
    <w:p w:rsidR="004D149E" w:rsidRDefault="004D149E">
      <w:pPr>
        <w:ind w:firstLine="420"/>
        <w:jc w:val="left"/>
      </w:pPr>
      <w:r>
        <w:rPr>
          <w:rFonts w:hint="eastAsia"/>
        </w:rPr>
        <w:t>集体三等功代表</w:t>
      </w:r>
    </w:p>
    <w:p w:rsidR="004D149E" w:rsidRDefault="004D149E">
      <w:pPr>
        <w:ind w:firstLine="420"/>
        <w:jc w:val="left"/>
      </w:pPr>
      <w:r>
        <w:rPr>
          <w:rFonts w:hint="eastAsia"/>
        </w:rPr>
        <w:t>新化县公安局交警大队</w:t>
      </w:r>
    </w:p>
    <w:p w:rsidR="004D149E" w:rsidRDefault="004D149E">
      <w:pPr>
        <w:ind w:firstLine="420"/>
        <w:jc w:val="left"/>
      </w:pPr>
      <w:r>
        <w:rPr>
          <w:rFonts w:hint="eastAsia"/>
        </w:rPr>
        <w:t>近年来，新化县公安局交警大队先后被评为省文明单位、全省公安机关春运交通安保工作成绩突出集体、全市交警系统绩效评估先进单位、优秀警队创建先进单位、娄底市普法工作先进单位、新化县真抓实干单位、安全生产先进单位等，在此次党的二十大安保维稳中荣记集体三等功。</w:t>
      </w:r>
    </w:p>
    <w:p w:rsidR="004D149E" w:rsidRDefault="004D149E">
      <w:pPr>
        <w:ind w:firstLine="420"/>
        <w:jc w:val="left"/>
      </w:pPr>
      <w:r>
        <w:rPr>
          <w:rFonts w:hint="eastAsia"/>
        </w:rPr>
        <w:t>党的二十大安保维稳工作开展以来，交警大队全体民辅警紧紧围绕党的二十大交通安保主线，深入推进“百日行动”、“平安守护”等专项行动，深化事故预防“减量控大”、“顽瘴痼疾整治”，紧盯“人、车、路、企”隐患整改，督促整治道路安全隐患</w:t>
      </w:r>
      <w:r>
        <w:rPr>
          <w:rFonts w:hint="eastAsia"/>
        </w:rPr>
        <w:t>131</w:t>
      </w:r>
      <w:r>
        <w:rPr>
          <w:rFonts w:hint="eastAsia"/>
        </w:rPr>
        <w:t>处，查处报废注销隐患车辆</w:t>
      </w:r>
      <w:r>
        <w:rPr>
          <w:rFonts w:hint="eastAsia"/>
        </w:rPr>
        <w:t>875</w:t>
      </w:r>
      <w:r>
        <w:rPr>
          <w:rFonts w:hint="eastAsia"/>
        </w:rPr>
        <w:t>台，全面检查监管道路运输企业</w:t>
      </w:r>
      <w:r>
        <w:rPr>
          <w:rFonts w:hint="eastAsia"/>
        </w:rPr>
        <w:t>196</w:t>
      </w:r>
      <w:r>
        <w:rPr>
          <w:rFonts w:hint="eastAsia"/>
        </w:rPr>
        <w:t>家；严格路面管控，落实农村“六个严禁”、城市“六个严查”断然措施，查处各类交通违法行为</w:t>
      </w:r>
      <w:r>
        <w:rPr>
          <w:rFonts w:hint="eastAsia"/>
        </w:rPr>
        <w:t>20</w:t>
      </w:r>
      <w:r>
        <w:rPr>
          <w:rFonts w:hint="eastAsia"/>
        </w:rPr>
        <w:t>万余起；全力推进交通安全宣传教育，开展“七进”、“美丽乡村行”等交通安全宣传活动</w:t>
      </w:r>
      <w:r>
        <w:rPr>
          <w:rFonts w:hint="eastAsia"/>
        </w:rPr>
        <w:t>400</w:t>
      </w:r>
      <w:r>
        <w:rPr>
          <w:rFonts w:hint="eastAsia"/>
        </w:rPr>
        <w:t>余场次，累计发放宣传册</w:t>
      </w:r>
      <w:r>
        <w:rPr>
          <w:rFonts w:hint="eastAsia"/>
        </w:rPr>
        <w:t>2</w:t>
      </w:r>
      <w:r>
        <w:rPr>
          <w:rFonts w:hint="eastAsia"/>
        </w:rPr>
        <w:t>万余份，开辟宣传阵地</w:t>
      </w:r>
      <w:r>
        <w:rPr>
          <w:rFonts w:hint="eastAsia"/>
        </w:rPr>
        <w:t>120</w:t>
      </w:r>
      <w:r>
        <w:rPr>
          <w:rFonts w:hint="eastAsia"/>
        </w:rPr>
        <w:t>处，悬挂横幅标语</w:t>
      </w:r>
      <w:r>
        <w:rPr>
          <w:rFonts w:hint="eastAsia"/>
        </w:rPr>
        <w:t>160</w:t>
      </w:r>
      <w:r>
        <w:rPr>
          <w:rFonts w:hint="eastAsia"/>
        </w:rPr>
        <w:t>余条，全面提升群众交通安全意识。</w:t>
      </w:r>
    </w:p>
    <w:p w:rsidR="004D149E" w:rsidRDefault="004D149E">
      <w:pPr>
        <w:ind w:firstLine="420"/>
        <w:jc w:val="left"/>
      </w:pPr>
      <w:r>
        <w:rPr>
          <w:rFonts w:hint="eastAsia"/>
        </w:rPr>
        <w:t>下一步，新化交警将深入学习贯彻党的二十大精神，忠诚履行好新时代公安交警的使命任务，强化路面管控，消除安全隐患，不断提升交通安全管理水平，为全面建设社会主义现代化创造平安有序的良好交通环境。</w:t>
      </w:r>
    </w:p>
    <w:p w:rsidR="004D149E" w:rsidRDefault="004D149E">
      <w:pPr>
        <w:ind w:firstLine="420"/>
        <w:jc w:val="left"/>
      </w:pPr>
      <w:r>
        <w:rPr>
          <w:rFonts w:hint="eastAsia"/>
        </w:rPr>
        <w:t>个人三等功代表</w:t>
      </w:r>
    </w:p>
    <w:p w:rsidR="004D149E" w:rsidRDefault="004D149E">
      <w:pPr>
        <w:ind w:firstLine="420"/>
        <w:jc w:val="left"/>
      </w:pPr>
      <w:r>
        <w:rPr>
          <w:rFonts w:hint="eastAsia"/>
        </w:rPr>
        <w:t>肖嘉</w:t>
      </w:r>
    </w:p>
    <w:p w:rsidR="004D149E" w:rsidRDefault="004D149E">
      <w:pPr>
        <w:ind w:firstLine="420"/>
        <w:jc w:val="left"/>
      </w:pPr>
      <w:r>
        <w:rPr>
          <w:rFonts w:hint="eastAsia"/>
        </w:rPr>
        <w:t>肖嘉，男，</w:t>
      </w:r>
      <w:r>
        <w:rPr>
          <w:rFonts w:hint="eastAsia"/>
        </w:rPr>
        <w:t>31</w:t>
      </w:r>
      <w:r>
        <w:rPr>
          <w:rFonts w:hint="eastAsia"/>
        </w:rPr>
        <w:t>岁，中共党员，新化县公安局梅苑派出所民警，荣记个人三等功、嘉奖各</w:t>
      </w:r>
      <w:r>
        <w:rPr>
          <w:rFonts w:hint="eastAsia"/>
        </w:rPr>
        <w:t>1</w:t>
      </w:r>
      <w:r>
        <w:rPr>
          <w:rFonts w:hint="eastAsia"/>
        </w:rPr>
        <w:t>次，获评“十佳青年卫士”等先进个人。</w:t>
      </w:r>
    </w:p>
    <w:p w:rsidR="004D149E" w:rsidRDefault="004D149E">
      <w:pPr>
        <w:ind w:firstLine="420"/>
        <w:jc w:val="left"/>
      </w:pPr>
      <w:r>
        <w:rPr>
          <w:rFonts w:hint="eastAsia"/>
        </w:rPr>
        <w:t>夏季治安打击整治“百日行动”期间，肖嘉充分运用各种专业技能，重拳打击违法犯罪，带领中队民辅警连续奋战，打掉涉电诈、盗窃、吸贩毒等各类犯罪团伙</w:t>
      </w:r>
      <w:r>
        <w:rPr>
          <w:rFonts w:hint="eastAsia"/>
        </w:rPr>
        <w:t>10</w:t>
      </w:r>
      <w:r>
        <w:rPr>
          <w:rFonts w:hint="eastAsia"/>
        </w:rPr>
        <w:t>余个，破案</w:t>
      </w:r>
      <w:r>
        <w:rPr>
          <w:rFonts w:hint="eastAsia"/>
        </w:rPr>
        <w:t>103</w:t>
      </w:r>
      <w:r>
        <w:rPr>
          <w:rFonts w:hint="eastAsia"/>
        </w:rPr>
        <w:t>起，抓获各类违法犯罪嫌疑人</w:t>
      </w:r>
      <w:r>
        <w:rPr>
          <w:rFonts w:hint="eastAsia"/>
        </w:rPr>
        <w:t>99</w:t>
      </w:r>
      <w:r>
        <w:rPr>
          <w:rFonts w:hint="eastAsia"/>
        </w:rPr>
        <w:t>名。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月，肖嘉为辖区某餐饮店</w:t>
      </w:r>
      <w:r>
        <w:rPr>
          <w:rFonts w:hint="eastAsia"/>
        </w:rPr>
        <w:t>17</w:t>
      </w:r>
      <w:r>
        <w:rPr>
          <w:rFonts w:hint="eastAsia"/>
        </w:rPr>
        <w:t>名员工追回欠薪</w:t>
      </w:r>
      <w:r>
        <w:rPr>
          <w:rFonts w:hint="eastAsia"/>
        </w:rPr>
        <w:t>13</w:t>
      </w:r>
      <w:r>
        <w:rPr>
          <w:rFonts w:hint="eastAsia"/>
        </w:rPr>
        <w:t>万余元，获员工送锦旗感谢。</w:t>
      </w:r>
      <w:r>
        <w:rPr>
          <w:rFonts w:hint="eastAsia"/>
        </w:rPr>
        <w:t>10</w:t>
      </w:r>
      <w:r>
        <w:rPr>
          <w:rFonts w:hint="eastAsia"/>
        </w:rPr>
        <w:t>月，肖嘉对辖区连续发生的小车被砸财物被盗案件仔细摸排分析，很快锁定</w:t>
      </w:r>
      <w:r>
        <w:rPr>
          <w:rFonts w:hint="eastAsia"/>
        </w:rPr>
        <w:t>3</w:t>
      </w:r>
      <w:r>
        <w:rPr>
          <w:rFonts w:hint="eastAsia"/>
        </w:rPr>
        <w:t>名嫌疑人，经连夜蹲点守候，于次日凌晨将嫌疑人全部抓获，为受害人追回财物价值</w:t>
      </w:r>
      <w:r>
        <w:rPr>
          <w:rFonts w:hint="eastAsia"/>
        </w:rPr>
        <w:t>6000</w:t>
      </w:r>
      <w:r>
        <w:rPr>
          <w:rFonts w:hint="eastAsia"/>
        </w:rPr>
        <w:t>余元……这样的事例不胜枚举。</w:t>
      </w:r>
    </w:p>
    <w:p w:rsidR="004D149E" w:rsidRDefault="004D149E">
      <w:pPr>
        <w:ind w:firstLine="420"/>
        <w:jc w:val="left"/>
      </w:pPr>
      <w:r>
        <w:rPr>
          <w:rFonts w:hint="eastAsia"/>
        </w:rPr>
        <w:t>肖嘉表示，党的二十大精神催人奋进，作为一名基层青年民警，深感责任重大，使命光荣，将坚定站稳人民立场，忠诚履职尽责，重拳打击违法犯罪，用忠诚和奉献书写着新时代人民警察的责任与担当，以实绩实效切实维护辖区的平安稳定。</w:t>
      </w:r>
    </w:p>
    <w:p w:rsidR="004D149E" w:rsidRDefault="004D149E">
      <w:pPr>
        <w:jc w:val="right"/>
      </w:pPr>
      <w:r>
        <w:rPr>
          <w:rFonts w:hint="eastAsia"/>
        </w:rPr>
        <w:t>法制周报</w:t>
      </w:r>
      <w:r>
        <w:rPr>
          <w:rFonts w:hint="eastAsia"/>
        </w:rPr>
        <w:t xml:space="preserve"> </w:t>
      </w: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娄底</w:t>
      </w:r>
      <w:r>
        <w:rPr>
          <w:rFonts w:hint="eastAsia"/>
        </w:rPr>
        <w:t>2022-11-18</w:t>
      </w:r>
    </w:p>
    <w:p w:rsidR="004D149E" w:rsidRDefault="004D149E" w:rsidP="003A3B04">
      <w:pPr>
        <w:sectPr w:rsidR="004D149E" w:rsidSect="003A3B0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C261D" w:rsidRDefault="004C261D"/>
    <w:sectPr w:rsidR="004C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D149E"/>
    <w:rsid w:val="004C261D"/>
    <w:rsid w:val="004D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D149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D149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>微软中国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2023-05-04T00:46:00Z</dcterms:created>
</cp:coreProperties>
</file>