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5566" w:rsidRDefault="00135566" w:rsidP="00710464">
      <w:pPr>
        <w:pStyle w:val="1"/>
      </w:pPr>
      <w:r w:rsidRPr="00592E69">
        <w:rPr>
          <w:rFonts w:hint="eastAsia"/>
        </w:rPr>
        <w:t>巧用“党建</w:t>
      </w:r>
      <w:r w:rsidRPr="00592E69">
        <w:t>+网格</w:t>
      </w:r>
      <w:r w:rsidRPr="00592E69">
        <w:t>”</w:t>
      </w:r>
      <w:r w:rsidRPr="00592E69">
        <w:rPr>
          <w:rFonts w:ascii="MS Mincho" w:eastAsia="MS Mincho" w:hAnsi="MS Mincho" w:cs="MS Mincho" w:hint="eastAsia"/>
        </w:rPr>
        <w:t> </w:t>
      </w:r>
      <w:r w:rsidRPr="00592E69">
        <w:t>激发基层治理新动能！</w:t>
      </w:r>
    </w:p>
    <w:p w:rsidR="00135566" w:rsidRDefault="00135566" w:rsidP="00135566">
      <w:pPr>
        <w:ind w:firstLineChars="200" w:firstLine="420"/>
      </w:pPr>
      <w:r>
        <w:rPr>
          <w:rFonts w:hint="eastAsia"/>
        </w:rPr>
        <w:t>近年来，海南省儋州市立足本地实际，坚持党建引领，将党的政治优势、组织优势转化为基层社会治理效能，通过创新“党建</w:t>
      </w:r>
      <w:r>
        <w:t>+</w:t>
      </w:r>
      <w:r>
        <w:t>网格</w:t>
      </w:r>
      <w:r>
        <w:t>”“</w:t>
      </w:r>
      <w:r>
        <w:t>积分制</w:t>
      </w:r>
      <w:r>
        <w:t>”</w:t>
      </w:r>
      <w:r>
        <w:t>等治理方式，充分调动群众参与基层社会治理的积极性，不断推进基层社会治理体系和治理能力现代化。</w:t>
      </w:r>
    </w:p>
    <w:p w:rsidR="00135566" w:rsidRDefault="00135566" w:rsidP="00135566">
      <w:pPr>
        <w:ind w:firstLineChars="200" w:firstLine="420"/>
      </w:pPr>
      <w:r>
        <w:rPr>
          <w:rFonts w:hint="eastAsia"/>
        </w:rPr>
        <w:t>儋州市那大镇城北社区：</w:t>
      </w:r>
    </w:p>
    <w:p w:rsidR="00135566" w:rsidRDefault="00135566" w:rsidP="00135566">
      <w:pPr>
        <w:ind w:firstLineChars="200" w:firstLine="420"/>
      </w:pPr>
      <w:r>
        <w:rPr>
          <w:rFonts w:hint="eastAsia"/>
        </w:rPr>
        <w:t>解锁社区治理“密码”</w:t>
      </w:r>
    </w:p>
    <w:p w:rsidR="00135566" w:rsidRDefault="00135566" w:rsidP="00135566">
      <w:pPr>
        <w:ind w:firstLineChars="200" w:firstLine="420"/>
      </w:pPr>
      <w:r>
        <w:rPr>
          <w:rFonts w:hint="eastAsia"/>
        </w:rPr>
        <w:t>党建引领网格化管理</w:t>
      </w:r>
    </w:p>
    <w:p w:rsidR="00135566" w:rsidRDefault="00135566" w:rsidP="00135566">
      <w:pPr>
        <w:ind w:firstLineChars="200" w:firstLine="420"/>
      </w:pPr>
      <w:r>
        <w:rPr>
          <w:rFonts w:hint="eastAsia"/>
        </w:rPr>
        <w:t>近年来，儋州市那大镇城北社区坚持党建引领，以自治、法治、德治为主线，以共建共治共享为核心，认真落实市、镇两级工作部署，不断推动社区治理工作取得新成效。</w:t>
      </w:r>
    </w:p>
    <w:p w:rsidR="00135566" w:rsidRDefault="00135566" w:rsidP="00135566">
      <w:pPr>
        <w:ind w:firstLineChars="200" w:firstLine="420"/>
      </w:pPr>
      <w:r>
        <w:rPr>
          <w:rFonts w:hint="eastAsia"/>
        </w:rPr>
        <w:t>构建“党建</w:t>
      </w:r>
      <w:r>
        <w:t>+</w:t>
      </w:r>
      <w:r>
        <w:t>网格</w:t>
      </w:r>
      <w:r>
        <w:t>”</w:t>
      </w:r>
      <w:r>
        <w:t>管理模式</w:t>
      </w:r>
    </w:p>
    <w:p w:rsidR="00135566" w:rsidRDefault="00135566" w:rsidP="00135566">
      <w:pPr>
        <w:ind w:firstLineChars="200" w:firstLine="420"/>
      </w:pPr>
      <w:r>
        <w:rPr>
          <w:rFonts w:hint="eastAsia"/>
        </w:rPr>
        <w:t>城北社区成立于</w:t>
      </w:r>
      <w:r>
        <w:t>2012</w:t>
      </w:r>
      <w:r>
        <w:t>年</w:t>
      </w:r>
      <w:r>
        <w:t>12</w:t>
      </w:r>
      <w:r>
        <w:t>月，</w:t>
      </w:r>
      <w:r>
        <w:t>2016</w:t>
      </w:r>
      <w:r>
        <w:t>年社区</w:t>
      </w:r>
      <w:r>
        <w:t>“</w:t>
      </w:r>
      <w:r>
        <w:t>两委</w:t>
      </w:r>
      <w:r>
        <w:t>”</w:t>
      </w:r>
      <w:r>
        <w:t>班子换届后，实现了新任社区党支部成员年轻化。新一届社区党支部书记上任后，首先将工作重点放在党支部建设上，在基层治理方面实行</w:t>
      </w:r>
      <w:r>
        <w:t>“</w:t>
      </w:r>
      <w:r>
        <w:t>党建</w:t>
      </w:r>
      <w:r>
        <w:t>+</w:t>
      </w:r>
      <w:r>
        <w:t>网格</w:t>
      </w:r>
      <w:r>
        <w:t>”</w:t>
      </w:r>
      <w:r>
        <w:t>管理模式：以小区所属片区为网格，按照就近就便原则将社区划分为</w:t>
      </w:r>
      <w:r>
        <w:t>6</w:t>
      </w:r>
      <w:r>
        <w:t>个网格，每个网格由一名社区</w:t>
      </w:r>
      <w:r>
        <w:t>“</w:t>
      </w:r>
      <w:r>
        <w:t>两委</w:t>
      </w:r>
      <w:r>
        <w:t>”</w:t>
      </w:r>
      <w:r>
        <w:t>成员负责，党员、居民代表任网格员。通过网格化管理，及时解决与居民日常生活息息相关的难题。</w:t>
      </w:r>
    </w:p>
    <w:p w:rsidR="00135566" w:rsidRDefault="00135566" w:rsidP="00135566">
      <w:pPr>
        <w:ind w:firstLineChars="200" w:firstLine="420"/>
      </w:pPr>
      <w:r>
        <w:rPr>
          <w:rFonts w:hint="eastAsia"/>
        </w:rPr>
        <w:t>强化居民自治</w:t>
      </w:r>
      <w:r>
        <w:rPr>
          <w:rFonts w:ascii="MS Mincho" w:eastAsia="MS Mincho" w:hAnsi="MS Mincho" w:cs="MS Mincho" w:hint="eastAsia"/>
        </w:rPr>
        <w:t> </w:t>
      </w:r>
      <w:r>
        <w:t>提升治理水平</w:t>
      </w:r>
    </w:p>
    <w:p w:rsidR="00135566" w:rsidRDefault="00135566" w:rsidP="00135566">
      <w:pPr>
        <w:ind w:firstLineChars="200" w:firstLine="420"/>
      </w:pPr>
      <w:r>
        <w:rPr>
          <w:rFonts w:hint="eastAsia"/>
        </w:rPr>
        <w:t>规范协商制度。通过民主决策，执行党务、居务公开，建立民主协商制度，社区里的大小事都由居民代表直接参与、集体决策、及时公开；坚持居民代表例会制度，每季度召开居民代表会议，商议社区重大事项，居民可以对社区的重大事项进行质询等，共同研讨解决居民急难愁盼问题，畅通了民主管理反馈渠道，大家的事大家想、大家办、大家看，居民参与社区治理的积极性也提高了。</w:t>
      </w:r>
    </w:p>
    <w:p w:rsidR="00135566" w:rsidRDefault="00135566" w:rsidP="00135566">
      <w:pPr>
        <w:ind w:firstLineChars="200" w:firstLine="420"/>
      </w:pPr>
      <w:r>
        <w:rPr>
          <w:rFonts w:hint="eastAsia"/>
        </w:rPr>
        <w:t>搭好自治平台。为进一步提高社区工作效率，改善工作作风，充分保障居民的知情权、参与权和监督权，社区第一时间了解居民心声，及时解决居民反映的问题，并按照“一片一群、一户一人”的原则，组建</w:t>
      </w:r>
      <w:r>
        <w:t>6</w:t>
      </w:r>
      <w:r>
        <w:t>个网格微信群，由网格长任群主，在社区公开栏及时公开党务、居务等信息，将</w:t>
      </w:r>
      <w:r>
        <w:t>“</w:t>
      </w:r>
      <w:r>
        <w:t>小微权力</w:t>
      </w:r>
      <w:r>
        <w:t>”</w:t>
      </w:r>
      <w:r>
        <w:t>晒出来，保障居民对社区事务的知情权，随时随地倾听居民声音，畅通居民监督渠道。为让居民了解、参与社区的各项工作，发挥居民自治作用，充分落实</w:t>
      </w:r>
      <w:r>
        <w:t>“</w:t>
      </w:r>
      <w:r>
        <w:t>社区需求由居民表达，社区问题由居民讨论，社区事务由居民参与</w:t>
      </w:r>
      <w:r>
        <w:t>”</w:t>
      </w:r>
      <w:r>
        <w:t>的要求。同时，城北社区还设立了</w:t>
      </w:r>
      <w:r>
        <w:t>“</w:t>
      </w:r>
      <w:r>
        <w:t>居民议事角</w:t>
      </w:r>
      <w:r>
        <w:t>”</w:t>
      </w:r>
      <w:r>
        <w:t>，让</w:t>
      </w:r>
      <w:r>
        <w:rPr>
          <w:rFonts w:hint="eastAsia"/>
        </w:rPr>
        <w:t>居民对社区工作畅所欲言。</w:t>
      </w:r>
    </w:p>
    <w:p w:rsidR="00135566" w:rsidRDefault="00135566" w:rsidP="00135566">
      <w:pPr>
        <w:ind w:firstLineChars="200" w:firstLine="420"/>
      </w:pPr>
      <w:r>
        <w:rPr>
          <w:rFonts w:hint="eastAsia"/>
        </w:rPr>
        <w:t>畅通服务渠道</w:t>
      </w:r>
      <w:r>
        <w:t xml:space="preserve"> </w:t>
      </w:r>
      <w:r>
        <w:t>兜起居民</w:t>
      </w:r>
      <w:r>
        <w:t>“</w:t>
      </w:r>
      <w:r>
        <w:t>大小事</w:t>
      </w:r>
      <w:r>
        <w:t>”</w:t>
      </w:r>
    </w:p>
    <w:p w:rsidR="00135566" w:rsidRDefault="00135566" w:rsidP="00135566">
      <w:pPr>
        <w:ind w:firstLineChars="200" w:firstLine="420"/>
      </w:pPr>
      <w:r>
        <w:rPr>
          <w:rFonts w:hint="eastAsia"/>
        </w:rPr>
        <w:t>做好矛盾纠纷调解，当好“调解员”。针对居民生活习惯不同、矛盾纠纷突出等情况，城北社区实行“敞开式一站式服务”，推行“窗口式”办公，认真做好居民来访接待工作，推动居民合理诉求“最多访一次”。落实主动上门摸排风险机制，协调处理家庭邻里矛盾纠纷，及时化解潜在风险隐患。同时，做好“服务员”。结合在职党员进社区开展志愿服务，持续深化“我为群众办实事”活动。社区党支部带头上门排查问题，组织社区志愿服务团队上门为困难老年人理发、做饭、打扫卫生，积极协调社区物业企业，妥善解决居民房屋漏水、邻里纠纷等问题。此外，还要做好“联络员”。组织社区工作者、党员、网格员、退休干部化身“民情联络员”，为党和政府了解民情、反映民意架起“连心桥”。</w:t>
      </w:r>
    </w:p>
    <w:p w:rsidR="00135566" w:rsidRDefault="00135566" w:rsidP="00135566">
      <w:pPr>
        <w:ind w:firstLineChars="200" w:firstLine="420"/>
      </w:pPr>
      <w:r>
        <w:rPr>
          <w:rFonts w:hint="eastAsia"/>
        </w:rPr>
        <w:t>拓宽居民就业渠道。为做好辖区居民就业工作，城北社区积极开展就业政策宣讲、提供就业岗位信息等。不断帮扶高校毕业生、困难群众等重点群体就业，全力稳就业、扩就业。社区“两委”成员通过走访辖区物业企业，开展实地调查论证，最终选定地址，创建“海拓夜市”，解决了辖区部分居民就业问题。同时，将民营企业招聘信息推送到各网格群，帮助居民多渠道获取就业信息。</w:t>
      </w:r>
    </w:p>
    <w:p w:rsidR="00135566" w:rsidRDefault="00135566" w:rsidP="00135566">
      <w:pPr>
        <w:ind w:firstLineChars="200" w:firstLine="420"/>
      </w:pPr>
      <w:r>
        <w:rPr>
          <w:rFonts w:hint="eastAsia"/>
        </w:rPr>
        <w:t>开展法治宣传</w:t>
      </w:r>
      <w:r>
        <w:rPr>
          <w:rFonts w:ascii="MS Mincho" w:eastAsia="MS Mincho" w:hAnsi="MS Mincho" w:cs="MS Mincho" w:hint="eastAsia"/>
        </w:rPr>
        <w:t> </w:t>
      </w:r>
      <w:r>
        <w:t>创建平安社区</w:t>
      </w:r>
    </w:p>
    <w:p w:rsidR="00135566" w:rsidRDefault="00135566" w:rsidP="00135566">
      <w:pPr>
        <w:ind w:firstLineChars="200" w:firstLine="420"/>
      </w:pPr>
      <w:r>
        <w:rPr>
          <w:rFonts w:hint="eastAsia"/>
        </w:rPr>
        <w:t>开展文明宣讲。“家风正则民风正，民风正则政风清”，城北社区聚焦党建引领社区治理，聚力运用好教育引导这个办法，致力培育有新面貌、新思想的城北人，大力开展社区居民素质提升行动，依托“市民科普活动”“农家书屋”、新时代文明实践站等平台，定期开展党的创新理论、法律法规、传统文化等宣讲活动。</w:t>
      </w:r>
    </w:p>
    <w:p w:rsidR="00135566" w:rsidRDefault="00135566" w:rsidP="00135566">
      <w:pPr>
        <w:ind w:firstLineChars="200" w:firstLine="420"/>
      </w:pPr>
      <w:r>
        <w:rPr>
          <w:rFonts w:hint="eastAsia"/>
        </w:rPr>
        <w:t>打造平安社区。加大巡逻防范的力度和密度，组织专职巡逻队伍、社区网格员、治安志愿者、楼栋长等开展平安守护行动。建立小区“保安队伍—治安志愿者队伍—网格员”三重巡防组织架构，由他们作为平安建设的信息员、社会治安的巡防员、矛盾纠纷的调解员、法律法规的宣传员，有力维护社区的平安和谐。</w:t>
      </w:r>
    </w:p>
    <w:p w:rsidR="00135566" w:rsidRDefault="00135566" w:rsidP="00135566">
      <w:pPr>
        <w:ind w:firstLineChars="200" w:firstLine="420"/>
      </w:pPr>
      <w:r>
        <w:rPr>
          <w:rFonts w:hint="eastAsia"/>
        </w:rPr>
        <w:t>儋州市南丰镇油文村：</w:t>
      </w:r>
    </w:p>
    <w:p w:rsidR="00135566" w:rsidRDefault="00135566" w:rsidP="00135566">
      <w:pPr>
        <w:ind w:firstLineChars="200" w:firstLine="420"/>
      </w:pPr>
      <w:r>
        <w:rPr>
          <w:rFonts w:hint="eastAsia"/>
        </w:rPr>
        <w:t>村企共建</w:t>
      </w:r>
      <w:r>
        <w:rPr>
          <w:rFonts w:ascii="MS Mincho" w:eastAsia="MS Mincho" w:hAnsi="MS Mincho" w:cs="MS Mincho" w:hint="eastAsia"/>
        </w:rPr>
        <w:t> </w:t>
      </w:r>
      <w:r>
        <w:t>拓宽乡村振兴路</w:t>
      </w:r>
    </w:p>
    <w:p w:rsidR="00135566" w:rsidRDefault="00135566" w:rsidP="00135566">
      <w:pPr>
        <w:ind w:firstLineChars="200" w:firstLine="420"/>
      </w:pPr>
      <w:r>
        <w:rPr>
          <w:rFonts w:hint="eastAsia"/>
        </w:rPr>
        <w:t>油文村位于儋州市南丰镇南部，下辖</w:t>
      </w:r>
      <w:r>
        <w:t>4</w:t>
      </w:r>
      <w:r>
        <w:t>个自然村，常住人口</w:t>
      </w:r>
      <w:r>
        <w:t>197</w:t>
      </w:r>
      <w:r>
        <w:t>户</w:t>
      </w:r>
      <w:r>
        <w:t>796</w:t>
      </w:r>
      <w:r>
        <w:t>人。</w:t>
      </w:r>
      <w:r>
        <w:t xml:space="preserve"> </w:t>
      </w:r>
      <w:r>
        <w:t>拥有耕地</w:t>
      </w:r>
      <w:r>
        <w:t>2448</w:t>
      </w:r>
      <w:r>
        <w:t>亩（水田</w:t>
      </w:r>
      <w:r>
        <w:t>111</w:t>
      </w:r>
      <w:r>
        <w:t>亩），林地面积</w:t>
      </w:r>
      <w:r>
        <w:t>46121</w:t>
      </w:r>
      <w:r>
        <w:t>亩，森林覆盖率</w:t>
      </w:r>
      <w:r>
        <w:t>95%</w:t>
      </w:r>
      <w:r>
        <w:t>。</w:t>
      </w:r>
      <w:r>
        <w:t xml:space="preserve"> </w:t>
      </w:r>
      <w:r>
        <w:t>村民的收入来源主要靠卖橡胶和槟榔，村里发挥土地多、生态环境优美的优势，与引入的儋州嘉禾农业开发有限公司（以下简称嘉禾公司）合作，带动村民在家门口就业，实现人均年收入从</w:t>
      </w:r>
      <w:r>
        <w:t>2016</w:t>
      </w:r>
      <w:r>
        <w:t>年前的</w:t>
      </w:r>
      <w:r>
        <w:t>8000</w:t>
      </w:r>
      <w:r>
        <w:t>元，到</w:t>
      </w:r>
      <w:r>
        <w:t>2022</w:t>
      </w:r>
      <w:r>
        <w:t>年的</w:t>
      </w:r>
      <w:r>
        <w:t>22000</w:t>
      </w:r>
      <w:r>
        <w:t>元，村民的腰包越来越鼓。</w:t>
      </w:r>
      <w:r>
        <w:t xml:space="preserve"> </w:t>
      </w:r>
      <w:r>
        <w:t>通过近几年的发展，油文村集体经济不断壮大，村民收入不断增加，先后荣获</w:t>
      </w:r>
      <w:r>
        <w:t>“</w:t>
      </w:r>
      <w:r>
        <w:t>儋州市先进基层党组织</w:t>
      </w:r>
      <w:r>
        <w:t>”“</w:t>
      </w:r>
      <w:r>
        <w:t>海南省先进基层党组织</w:t>
      </w:r>
      <w:r>
        <w:t>”</w:t>
      </w:r>
      <w:r>
        <w:t>等称</w:t>
      </w:r>
      <w:r>
        <w:rPr>
          <w:rFonts w:hint="eastAsia"/>
        </w:rPr>
        <w:t>号。</w:t>
      </w:r>
    </w:p>
    <w:p w:rsidR="00135566" w:rsidRDefault="00135566" w:rsidP="00135566">
      <w:pPr>
        <w:ind w:firstLineChars="200" w:firstLine="420"/>
      </w:pPr>
      <w:r>
        <w:rPr>
          <w:rFonts w:hint="eastAsia"/>
        </w:rPr>
        <w:t>实现党建融合发展</w:t>
      </w:r>
    </w:p>
    <w:p w:rsidR="00135566" w:rsidRDefault="00135566" w:rsidP="00135566">
      <w:pPr>
        <w:ind w:firstLineChars="200" w:firstLine="420"/>
      </w:pPr>
      <w:r>
        <w:t>2021</w:t>
      </w:r>
      <w:r>
        <w:t>年</w:t>
      </w:r>
      <w:r>
        <w:t>3</w:t>
      </w:r>
      <w:r>
        <w:t>月</w:t>
      </w:r>
      <w:r>
        <w:t>5</w:t>
      </w:r>
      <w:r>
        <w:t>日，南丰镇以嘉禾公司党支部和油文村党支部为试点，在全市首推村企党建联结共建模式，实施带动村集体经济收入、产业发展、组织建设等村企共建措施。通过打造企业与农村的沟通平台，切实把组织阵地建起来、党员作用发挥出来、各类资源盘活起来，使企业在发展中获得更加充分的服务保障，也让村民的诉求更好地得到解决。</w:t>
      </w:r>
    </w:p>
    <w:p w:rsidR="00135566" w:rsidRDefault="00135566" w:rsidP="00135566">
      <w:pPr>
        <w:ind w:firstLineChars="200" w:firstLine="420"/>
      </w:pPr>
      <w:r>
        <w:rPr>
          <w:rFonts w:hint="eastAsia"/>
        </w:rPr>
        <w:t>带动乡村产业振兴</w:t>
      </w:r>
    </w:p>
    <w:p w:rsidR="00135566" w:rsidRDefault="00135566" w:rsidP="00135566">
      <w:pPr>
        <w:ind w:firstLineChars="200" w:firstLine="420"/>
      </w:pPr>
      <w:r>
        <w:t>2019</w:t>
      </w:r>
      <w:r>
        <w:t>年油文村提供</w:t>
      </w:r>
      <w:r>
        <w:t>11</w:t>
      </w:r>
      <w:r>
        <w:t>亩集体土地与嘉禾公司合作开发儋州旅游集散中心项目，</w:t>
      </w:r>
      <w:r>
        <w:t>2020</w:t>
      </w:r>
      <w:r>
        <w:t>年建成并投入使用，</w:t>
      </w:r>
      <w:r>
        <w:t>2021</w:t>
      </w:r>
      <w:r>
        <w:t>年油文村获得该项目合作收益超过</w:t>
      </w:r>
      <w:r>
        <w:t>300</w:t>
      </w:r>
      <w:r>
        <w:t>万元，村集体经济得到有效增强。</w:t>
      </w:r>
    </w:p>
    <w:p w:rsidR="00135566" w:rsidRDefault="00135566" w:rsidP="00135566">
      <w:pPr>
        <w:ind w:firstLineChars="200" w:firstLine="420"/>
      </w:pPr>
      <w:r>
        <w:rPr>
          <w:rFonts w:hint="eastAsia"/>
        </w:rPr>
        <w:t>嘉禾公司还与油文村农户签订种植协议，落实好农户种植作物品种、供应数量和价格，实现“产供销”订单式发展模式，既有效保护农户的利益，又为公司提供稳定货源，实现合作共赢。为推动企业党建带动农村党建工作，村里组织党员干部到嘉禾公司挂职学习，不仅开阔了村内党员干部的眼界和思路，让他们掌握了企业管理运营方法，还提高了他们致富带头的本领。此外，嘉禾公司还投入资金扶持油文村党支部阵地建设，建立党员活动室、会议室、农家书屋等活动场所。在该模式的推动下，嘉禾公司和当地农村产业越做越强，一座集农业种植、农产品加工和乡村观光旅游于一体的</w:t>
      </w:r>
      <w:r>
        <w:t>5000</w:t>
      </w:r>
      <w:r>
        <w:t>亩嘉禾共享农庄已建成营业，被评为</w:t>
      </w:r>
      <w:r>
        <w:t>“</w:t>
      </w:r>
      <w:r>
        <w:t>海南省金椰级共享农庄</w:t>
      </w:r>
      <w:r>
        <w:t>”</w:t>
      </w:r>
      <w:r>
        <w:t>，并入选</w:t>
      </w:r>
      <w:r>
        <w:t>“</w:t>
      </w:r>
      <w:r>
        <w:t>五椰级乡村旅游点</w:t>
      </w:r>
      <w:r>
        <w:t>”</w:t>
      </w:r>
      <w:r>
        <w:t>。</w:t>
      </w:r>
    </w:p>
    <w:p w:rsidR="00135566" w:rsidRDefault="00135566" w:rsidP="00135566">
      <w:pPr>
        <w:ind w:firstLineChars="200" w:firstLine="420"/>
      </w:pPr>
      <w:r>
        <w:rPr>
          <w:rFonts w:hint="eastAsia"/>
        </w:rPr>
        <w:t>“小积分”助力乡村“大治理”</w:t>
      </w:r>
    </w:p>
    <w:p w:rsidR="00135566" w:rsidRDefault="00135566" w:rsidP="00135566">
      <w:pPr>
        <w:ind w:firstLineChars="200" w:firstLine="420"/>
      </w:pPr>
      <w:r>
        <w:t>2022</w:t>
      </w:r>
      <w:r>
        <w:t>年</w:t>
      </w:r>
      <w:r>
        <w:t>9</w:t>
      </w:r>
      <w:r>
        <w:t>月，油文村开始实施积分制管理，通过</w:t>
      </w:r>
      <w:r>
        <w:t>“</w:t>
      </w:r>
      <w:r>
        <w:t>小积分</w:t>
      </w:r>
      <w:r>
        <w:t>”</w:t>
      </w:r>
      <w:r>
        <w:t>助力乡村</w:t>
      </w:r>
      <w:r>
        <w:t>“</w:t>
      </w:r>
      <w:r>
        <w:t>大治理</w:t>
      </w:r>
      <w:r>
        <w:t>”</w:t>
      </w:r>
      <w:r>
        <w:t>。充分发挥村民主体作用，从乡村治理的重点问题和群众最关心、最迫切、最现实的问题入手，在村党支部的带动下，实施农户积分制度，合理设置积分内容，形成一套有效的激励约束机制。</w:t>
      </w:r>
      <w:r>
        <w:t>2022</w:t>
      </w:r>
      <w:r>
        <w:t>年</w:t>
      </w:r>
      <w:r>
        <w:t>12</w:t>
      </w:r>
      <w:r>
        <w:t>月，油文村开展了第一期积分兑换物品活动，表彰了</w:t>
      </w:r>
      <w:r>
        <w:t>10</w:t>
      </w:r>
      <w:r>
        <w:t>余户积分较高的农户，兑换奖励物品</w:t>
      </w:r>
      <w:r>
        <w:t>100</w:t>
      </w:r>
      <w:r>
        <w:t>多件，激发群众参与公共事务的热情。通过积分制调动村民参与乡村治理工作，促进乡村全面振兴，让乡村治理工作可量化、有抓手，将农村基层治理由</w:t>
      </w:r>
      <w:r>
        <w:t>“</w:t>
      </w:r>
      <w:r>
        <w:t>村里事</w:t>
      </w:r>
      <w:r>
        <w:t>”</w:t>
      </w:r>
      <w:r>
        <w:t>变成</w:t>
      </w:r>
      <w:r>
        <w:t>“</w:t>
      </w:r>
      <w:r>
        <w:t>家家事</w:t>
      </w:r>
      <w:r>
        <w:t>”</w:t>
      </w:r>
      <w:r>
        <w:t>。</w:t>
      </w:r>
    </w:p>
    <w:p w:rsidR="00135566" w:rsidRDefault="00135566" w:rsidP="00135566">
      <w:pPr>
        <w:ind w:firstLineChars="200" w:firstLine="420"/>
      </w:pPr>
      <w:r>
        <w:rPr>
          <w:rFonts w:hint="eastAsia"/>
        </w:rPr>
        <w:t>儋州市那大镇军屯村：</w:t>
      </w:r>
    </w:p>
    <w:p w:rsidR="00135566" w:rsidRDefault="00135566" w:rsidP="00135566">
      <w:pPr>
        <w:ind w:firstLineChars="200" w:firstLine="420"/>
      </w:pPr>
      <w:r>
        <w:rPr>
          <w:rFonts w:hint="eastAsia"/>
        </w:rPr>
        <w:t>党建引领聚合力</w:t>
      </w:r>
      <w:r>
        <w:rPr>
          <w:rFonts w:ascii="MS Mincho" w:eastAsia="MS Mincho" w:hAnsi="MS Mincho" w:cs="MS Mincho" w:hint="eastAsia"/>
        </w:rPr>
        <w:t> </w:t>
      </w:r>
      <w:r>
        <w:t>共绘发展新蓝图</w:t>
      </w:r>
    </w:p>
    <w:p w:rsidR="00135566" w:rsidRDefault="00135566" w:rsidP="00135566">
      <w:pPr>
        <w:ind w:firstLineChars="200" w:firstLine="420"/>
      </w:pPr>
      <w:r>
        <w:rPr>
          <w:rFonts w:hint="eastAsia"/>
        </w:rPr>
        <w:t>儋州市那大镇军屯村，是拥有上千年历史的老村庄，位于那大镇西北方向，下辖</w:t>
      </w:r>
      <w:r>
        <w:t>6</w:t>
      </w:r>
      <w:r>
        <w:t>个网格片区，村民</w:t>
      </w:r>
      <w:r>
        <w:t>624</w:t>
      </w:r>
      <w:r>
        <w:t>户</w:t>
      </w:r>
      <w:r>
        <w:t>2570</w:t>
      </w:r>
      <w:r>
        <w:t>人。</w:t>
      </w:r>
      <w:r>
        <w:t xml:space="preserve"> 2016</w:t>
      </w:r>
      <w:r>
        <w:t>年村</w:t>
      </w:r>
      <w:r>
        <w:t>“</w:t>
      </w:r>
      <w:r>
        <w:t>两委</w:t>
      </w:r>
      <w:r>
        <w:t>”</w:t>
      </w:r>
      <w:r>
        <w:t>换届以来，军屯村实现村党支部书记、村委会主任</w:t>
      </w:r>
      <w:r>
        <w:t>“</w:t>
      </w:r>
      <w:r>
        <w:t>一肩挑</w:t>
      </w:r>
      <w:r>
        <w:t>”</w:t>
      </w:r>
      <w:r>
        <w:t>，新任村党支部书记带领村</w:t>
      </w:r>
      <w:r>
        <w:t>“</w:t>
      </w:r>
      <w:r>
        <w:t>两委</w:t>
      </w:r>
      <w:r>
        <w:t>”</w:t>
      </w:r>
      <w:r>
        <w:t>班子，把加强基层党组织建设摆在首位，推行党务、村务公开和</w:t>
      </w:r>
      <w:r>
        <w:t>“</w:t>
      </w:r>
      <w:r>
        <w:t>四议两公开</w:t>
      </w:r>
      <w:r>
        <w:t>”</w:t>
      </w:r>
      <w:r>
        <w:t>制度，探索</w:t>
      </w:r>
      <w:r>
        <w:t>“</w:t>
      </w:r>
      <w:r>
        <w:t>积分制</w:t>
      </w:r>
      <w:r>
        <w:t>”</w:t>
      </w:r>
      <w:r>
        <w:t>等基层治理模式。</w:t>
      </w:r>
      <w:r>
        <w:t xml:space="preserve"> </w:t>
      </w:r>
      <w:r>
        <w:t>通过规范集体经济经营管理，做大做强建材市场、农贸市场、停车场、花果山度假村等村级集体企业，村集体经济收入从</w:t>
      </w:r>
      <w:r>
        <w:t>2016</w:t>
      </w:r>
      <w:r>
        <w:t>年的</w:t>
      </w:r>
      <w:r>
        <w:t>350</w:t>
      </w:r>
      <w:r>
        <w:t>万元增至</w:t>
      </w:r>
      <w:r>
        <w:t>2022</w:t>
      </w:r>
      <w:r>
        <w:t>年的</w:t>
      </w:r>
      <w:r>
        <w:t>1114.30</w:t>
      </w:r>
      <w:r>
        <w:t>万元，全村固定资产从</w:t>
      </w:r>
      <w:r>
        <w:t>1.8</w:t>
      </w:r>
      <w:r>
        <w:t>亿元</w:t>
      </w:r>
      <w:r>
        <w:rPr>
          <w:rFonts w:hint="eastAsia"/>
        </w:rPr>
        <w:t>增至</w:t>
      </w:r>
      <w:r>
        <w:t>8.6</w:t>
      </w:r>
      <w:r>
        <w:t>亿元，实现了从</w:t>
      </w:r>
      <w:r>
        <w:t>“</w:t>
      </w:r>
      <w:r>
        <w:t>乱</w:t>
      </w:r>
      <w:r>
        <w:t>”</w:t>
      </w:r>
      <w:r>
        <w:t>到</w:t>
      </w:r>
      <w:r>
        <w:t>“</w:t>
      </w:r>
      <w:r>
        <w:t>治</w:t>
      </w:r>
      <w:r>
        <w:t>”</w:t>
      </w:r>
      <w:r>
        <w:t>再到</w:t>
      </w:r>
      <w:r>
        <w:t>“</w:t>
      </w:r>
      <w:r>
        <w:t>强</w:t>
      </w:r>
      <w:r>
        <w:t>”</w:t>
      </w:r>
      <w:r>
        <w:t>的大转变。</w:t>
      </w:r>
    </w:p>
    <w:p w:rsidR="00135566" w:rsidRDefault="00135566" w:rsidP="00135566">
      <w:pPr>
        <w:ind w:firstLineChars="200" w:firstLine="420"/>
      </w:pPr>
      <w:r>
        <w:rPr>
          <w:rFonts w:hint="eastAsia"/>
        </w:rPr>
        <w:t>让党务、村务在“阳光”下运行</w:t>
      </w:r>
    </w:p>
    <w:p w:rsidR="00135566" w:rsidRDefault="00135566" w:rsidP="00135566">
      <w:pPr>
        <w:ind w:firstLineChars="200" w:firstLine="420"/>
      </w:pPr>
      <w:r>
        <w:t>2016</w:t>
      </w:r>
      <w:r>
        <w:t>年村</w:t>
      </w:r>
      <w:r>
        <w:t>“</w:t>
      </w:r>
      <w:r>
        <w:t>两委</w:t>
      </w:r>
      <w:r>
        <w:t>”</w:t>
      </w:r>
      <w:r>
        <w:t>班子换届后，将首要工作放在党支部建设上，恢复党务、村务公开制度，接受村民监督和建议，拉近与村民距离，让党务、村务在</w:t>
      </w:r>
      <w:r>
        <w:t>“</w:t>
      </w:r>
      <w:r>
        <w:t>阳光</w:t>
      </w:r>
      <w:r>
        <w:t>”</w:t>
      </w:r>
      <w:r>
        <w:t>下运行。成立村务监督委员会，加强民主管理和监督。村内重大事项在决议之前广泛征求村民意见，争取大部分村民支持。在基层治理方面，实行</w:t>
      </w:r>
      <w:r>
        <w:t>“</w:t>
      </w:r>
      <w:r>
        <w:t>党建</w:t>
      </w:r>
      <w:r>
        <w:t>+</w:t>
      </w:r>
      <w:r>
        <w:t>网格</w:t>
      </w:r>
      <w:r>
        <w:t>”</w:t>
      </w:r>
      <w:r>
        <w:t>管理模式：综合考虑网格片区面积、人口分布、党员人数等因素，按照就近、就便原则将全村划分为</w:t>
      </w:r>
      <w:r>
        <w:t>6</w:t>
      </w:r>
      <w:r>
        <w:t>个网格，每个网格由一名村</w:t>
      </w:r>
      <w:r>
        <w:t>“</w:t>
      </w:r>
      <w:r>
        <w:t>两委</w:t>
      </w:r>
      <w:r>
        <w:t>”</w:t>
      </w:r>
      <w:r>
        <w:t>成员负责，党员、村民代表任网格员，推动党的领导融入网格，实现党建引领和联系服务群众全覆盖、无缝隙。</w:t>
      </w:r>
    </w:p>
    <w:p w:rsidR="00135566" w:rsidRDefault="00135566" w:rsidP="00135566">
      <w:pPr>
        <w:ind w:firstLineChars="200" w:firstLine="420"/>
      </w:pPr>
      <w:r>
        <w:rPr>
          <w:rFonts w:hint="eastAsia"/>
        </w:rPr>
        <w:t>提升村民自治水平</w:t>
      </w:r>
    </w:p>
    <w:p w:rsidR="00135566" w:rsidRDefault="00135566" w:rsidP="00135566">
      <w:pPr>
        <w:ind w:firstLineChars="200" w:firstLine="420"/>
      </w:pPr>
      <w:r>
        <w:rPr>
          <w:rFonts w:hint="eastAsia"/>
        </w:rPr>
        <w:t>强化制度保障。恢复村民民主决策制度，执行党务、村务公开制度，凡是“三重一大”事项都要做到“四议两公开”，村里的大事小情都由村民代表直接参与解决；村“两委”坚持村民代表例会制度，每季度召开村民代表会议，商议重大事项，村民可对村内重大事项进行质询、查问等；定期召开村务协商会议，共同研讨解决村民急难愁盼问题。</w:t>
      </w:r>
    </w:p>
    <w:p w:rsidR="00135566" w:rsidRDefault="00135566" w:rsidP="00135566">
      <w:pPr>
        <w:ind w:firstLineChars="200" w:firstLine="420"/>
      </w:pPr>
      <w:r>
        <w:rPr>
          <w:rFonts w:hint="eastAsia"/>
        </w:rPr>
        <w:t>完善监督措施。军屯村以“五清四廉”为抓手，以打造“清廉军屯”为目标，利用村民微信群、村公众号及时将党务、村务、财务等信息进行公开，将“小微权力”晒出来，保障村民对村内事务的知情权。通过建立村级纪检监督机制，解决支部纪检委员和村务监督委员会在全面从严治党向基层延伸过程中作用发挥不明显的问题，履行对村“两委”执行党的路线、方针、政策及村各项管理制度实行监督等职责。实行积分制管理，通过前期调查、收集民意等方式合理设置积分内容，并成立评分领导小组，实行“一日一记录、一月一审核、一季一公示、一年一核算”的工作制度，按照积分排名给予每月排名前十的农户物质奖励或精神奖励。</w:t>
      </w:r>
    </w:p>
    <w:p w:rsidR="00135566" w:rsidRDefault="00135566" w:rsidP="00135566">
      <w:pPr>
        <w:ind w:firstLineChars="200" w:firstLine="420"/>
      </w:pPr>
      <w:r>
        <w:rPr>
          <w:rFonts w:hint="eastAsia"/>
        </w:rPr>
        <w:t>矛盾化解在基层。军屯村以实现“小事不出网格、大事不出村、矛盾不上交”为导向，积极探索新形势下化解矛盾纠纷的方法途径，以现场调解、村级调解为抓手，做实基层矛盾纠纷化解工作。对每位来访群众做到热情接待、规范登记、及时调解、及时回访、认真归档。认真处理每个难点问题，做到“件件有着落、事事有回音”。坚持“预防为主、教育疏导、依法处理、防止激化”原则，组建“包点领导</w:t>
      </w:r>
      <w:r>
        <w:t>+</w:t>
      </w:r>
      <w:r>
        <w:t>村支部书记</w:t>
      </w:r>
      <w:r>
        <w:t>+</w:t>
      </w:r>
      <w:r>
        <w:t>支部委员</w:t>
      </w:r>
      <w:r>
        <w:t>+</w:t>
      </w:r>
      <w:r>
        <w:t>网格长</w:t>
      </w:r>
      <w:r>
        <w:t>”</w:t>
      </w:r>
      <w:r>
        <w:t>的矛盾纠纷村级调解队，对现场调解达不成协议的矛盾纠纷，由网格长梳理并报告村</w:t>
      </w:r>
      <w:r>
        <w:t>“</w:t>
      </w:r>
      <w:r>
        <w:t>两委</w:t>
      </w:r>
      <w:r>
        <w:t>”</w:t>
      </w:r>
      <w:r>
        <w:t>后，组织村级调解队邀请矛盾纠纷当事人到村</w:t>
      </w:r>
      <w:r>
        <w:rPr>
          <w:rFonts w:hint="eastAsia"/>
        </w:rPr>
        <w:t>调解室进行调解，实现矛盾纠纷“小事不出村”。</w:t>
      </w:r>
    </w:p>
    <w:p w:rsidR="00135566" w:rsidRDefault="00135566" w:rsidP="00135566">
      <w:pPr>
        <w:ind w:firstLineChars="200" w:firstLine="420"/>
      </w:pPr>
      <w:r>
        <w:rPr>
          <w:rFonts w:hint="eastAsia"/>
        </w:rPr>
        <w:t>构建群防群治队伍。以网格化为基础，村“两委”干部包点网格，成立</w:t>
      </w:r>
      <w:r>
        <w:t>24</w:t>
      </w:r>
      <w:r>
        <w:t>小时联防联控指挥中心，广泛发动多方力量参与群防群治。完善队伍建设，通过村干部搭配联防队员、企业职工、村志愿者的模式组建网格联防队伍和治安巡逻队，配备对讲机等设备，提升队员之间的联动效率，并在企业范围内设置无死角监控系统，完善联防联控管理制度，为顺利开展各项工作提供安防保障。</w:t>
      </w:r>
    </w:p>
    <w:p w:rsidR="00135566" w:rsidRDefault="00135566" w:rsidP="00135566">
      <w:pPr>
        <w:ind w:firstLineChars="200" w:firstLine="420"/>
      </w:pPr>
      <w:r>
        <w:rPr>
          <w:rFonts w:hint="eastAsia"/>
        </w:rPr>
        <w:t>构建良好守法环境</w:t>
      </w:r>
    </w:p>
    <w:p w:rsidR="00135566" w:rsidRDefault="00135566" w:rsidP="00135566">
      <w:pPr>
        <w:ind w:firstLineChars="200" w:firstLine="420"/>
      </w:pPr>
      <w:r>
        <w:rPr>
          <w:rFonts w:hint="eastAsia"/>
        </w:rPr>
        <w:t>认真组织开展“三会一课”、主题党日、收看远程教育等活动。通过学习，增强党员干部的宗旨意识和廉洁意识，时刻保持清醒头脑，不断提高拒腐防变的能力。利用综治宣传月、禁毒日等广泛开展禁毒宣传教育活动，增强人民群众禁毒防毒意识。</w:t>
      </w:r>
      <w:r>
        <w:t>2022</w:t>
      </w:r>
      <w:r>
        <w:t>年共举办禁毒宣传活动</w:t>
      </w:r>
      <w:r>
        <w:t>4</w:t>
      </w:r>
      <w:r>
        <w:t>次、发放禁毒宣传手册</w:t>
      </w:r>
      <w:r>
        <w:t>2500</w:t>
      </w:r>
      <w:r>
        <w:t>余份，受教育群众达</w:t>
      </w:r>
      <w:r>
        <w:t>2000</w:t>
      </w:r>
      <w:r>
        <w:t>余人。组建理论宣讲队，利用入户宣传等方式开展党的创新理论、海南自贸港政策知识、防诈骗知识等宣讲活动。</w:t>
      </w:r>
    </w:p>
    <w:p w:rsidR="00135566" w:rsidRDefault="00135566" w:rsidP="00135566">
      <w:pPr>
        <w:ind w:firstLineChars="200" w:firstLine="420"/>
      </w:pPr>
      <w:r>
        <w:rPr>
          <w:rFonts w:hint="eastAsia"/>
        </w:rPr>
        <w:t>村民腰包鼓起来</w:t>
      </w:r>
    </w:p>
    <w:p w:rsidR="00135566" w:rsidRDefault="00135566" w:rsidP="00135566">
      <w:pPr>
        <w:ind w:firstLineChars="200" w:firstLine="420"/>
      </w:pPr>
      <w:r>
        <w:t>2018</w:t>
      </w:r>
      <w:r>
        <w:t>年，军屯村</w:t>
      </w:r>
      <w:r>
        <w:t>“</w:t>
      </w:r>
      <w:r>
        <w:t>两委</w:t>
      </w:r>
      <w:r>
        <w:t>”</w:t>
      </w:r>
      <w:r>
        <w:t>班子经过研讨，决定投资</w:t>
      </w:r>
      <w:r>
        <w:t>720</w:t>
      </w:r>
      <w:r>
        <w:t>万元对本村的农贸市场进行升级改造，新设</w:t>
      </w:r>
      <w:r>
        <w:t>151</w:t>
      </w:r>
      <w:r>
        <w:t>个摊位，市场面貌焕然一新。</w:t>
      </w:r>
      <w:r>
        <w:t>2023</w:t>
      </w:r>
      <w:r>
        <w:t>年，军屯村村委会紧跟市政府重点工作思路，积极谋划村集体经济发展举措：与企业合作开发花果山公园，打造以东坡文化为主题的苏子上河图公园；利用村中闲置土地建设冷冻库；与企业合作建设综合性农产品批发交易平台和物流配送网络定点基地；升级改造军屯车站为二级客运站；重新规划建材市场，调整市场布局，改造扩大市场规模，不断壮大村集体经济。</w:t>
      </w:r>
    </w:p>
    <w:p w:rsidR="00135566" w:rsidRDefault="00135566" w:rsidP="00135566">
      <w:pPr>
        <w:ind w:firstLineChars="200" w:firstLine="420"/>
      </w:pPr>
      <w:r>
        <w:rPr>
          <w:rFonts w:hint="eastAsia"/>
        </w:rPr>
        <w:t>增强村民幸福感</w:t>
      </w:r>
    </w:p>
    <w:p w:rsidR="00135566" w:rsidRDefault="00135566" w:rsidP="00135566">
      <w:pPr>
        <w:ind w:firstLineChars="200" w:firstLine="420"/>
      </w:pPr>
      <w:r>
        <w:rPr>
          <w:rFonts w:hint="eastAsia"/>
        </w:rPr>
        <w:t>每年为全村</w:t>
      </w:r>
      <w:r>
        <w:t>1809</w:t>
      </w:r>
      <w:r>
        <w:t>名</w:t>
      </w:r>
      <w:r>
        <w:t>16~59</w:t>
      </w:r>
      <w:r>
        <w:t>周岁村民缴纳新型农村社会养老保险，为全村</w:t>
      </w:r>
      <w:r>
        <w:t>2235</w:t>
      </w:r>
      <w:r>
        <w:t>名村民缴纳新型农村合作医疗保险；为每位村民每年发放</w:t>
      </w:r>
      <w:r>
        <w:t>2100</w:t>
      </w:r>
      <w:r>
        <w:t>元节日福利及分红；按</w:t>
      </w:r>
      <w:r>
        <w:t>10</w:t>
      </w:r>
      <w:r>
        <w:t>岁一档递增</w:t>
      </w:r>
      <w:r>
        <w:t>50</w:t>
      </w:r>
      <w:r>
        <w:t>元为村内</w:t>
      </w:r>
      <w:r>
        <w:t>60</w:t>
      </w:r>
      <w:r>
        <w:t>周岁以上老人发放养老金；为考上大专或本科院校的村民子女发放一次性奖励金；建设村级卫生室，让村民享受到小病就医不出村的便利，切实增强村民的获得感、幸福感、安全感。</w:t>
      </w:r>
    </w:p>
    <w:p w:rsidR="00135566" w:rsidRPr="00592E69" w:rsidRDefault="00135566" w:rsidP="00592E69">
      <w:pPr>
        <w:jc w:val="right"/>
      </w:pPr>
      <w:r w:rsidRPr="00592E69">
        <w:rPr>
          <w:rFonts w:hint="eastAsia"/>
        </w:rPr>
        <w:t>中国社区报</w:t>
      </w:r>
      <w:r>
        <w:rPr>
          <w:rFonts w:hint="eastAsia"/>
        </w:rPr>
        <w:t>2023-5-8</w:t>
      </w:r>
    </w:p>
    <w:p w:rsidR="00135566" w:rsidRDefault="00135566" w:rsidP="00710464">
      <w:pPr>
        <w:sectPr w:rsidR="00135566" w:rsidSect="00710464">
          <w:type w:val="continuous"/>
          <w:pgSz w:w="11906" w:h="16838"/>
          <w:pgMar w:top="1644" w:right="1236" w:bottom="1418" w:left="1814" w:header="851" w:footer="907" w:gutter="0"/>
          <w:pgNumType w:start="1"/>
          <w:cols w:space="720"/>
          <w:docGrid w:type="lines" w:linePitch="341" w:charSpace="2373"/>
        </w:sectPr>
      </w:pPr>
    </w:p>
    <w:p w:rsidR="00BB7215" w:rsidRDefault="00BB7215"/>
    <w:sectPr w:rsidR="00BB72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5566"/>
    <w:rsid w:val="00135566"/>
    <w:rsid w:val="00BB72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55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355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736</Words>
  <Characters>4198</Characters>
  <Application>Microsoft Office Word</Application>
  <DocSecurity>0</DocSecurity>
  <Lines>34</Lines>
  <Paragraphs>9</Paragraphs>
  <ScaleCrop>false</ScaleCrop>
  <Company>Microsoft</Company>
  <LinksUpToDate>false</LinksUpToDate>
  <CharactersWithSpaces>4925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2023-05-11T00:56:00Z</dcterms:created>
</cp:coreProperties>
</file>