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56" w:rsidRDefault="006C7A56" w:rsidP="006B3226">
      <w:pPr>
        <w:pStyle w:val="1"/>
      </w:pPr>
      <w:r w:rsidRPr="009651DB">
        <w:rPr>
          <w:rFonts w:hint="eastAsia"/>
        </w:rPr>
        <w:t>职工普惠“成都模式”助力蓉城幸福生活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“太实惠了！每天去买早餐都有大红包领，我还抽中了打车免单，‘五一’出行的十几单打车费都返给我了！”</w:t>
      </w:r>
      <w:r>
        <w:t>5</w:t>
      </w:r>
      <w:r>
        <w:t>月</w:t>
      </w:r>
      <w:r>
        <w:t>11</w:t>
      </w:r>
      <w:r>
        <w:t>日，成都职工李女士难掩欣喜之情，她和同事一起参与了职工普惠</w:t>
      </w:r>
      <w:r>
        <w:t>“51</w:t>
      </w:r>
      <w:r>
        <w:t>职工欢乐购</w:t>
      </w:r>
      <w:r>
        <w:t>”</w:t>
      </w:r>
      <w:r>
        <w:t>活动。不仅成为了免单</w:t>
      </w:r>
      <w:r>
        <w:t>“</w:t>
      </w:r>
      <w:r>
        <w:t>锦鲤</w:t>
      </w:r>
      <w:r>
        <w:t>”</w:t>
      </w:r>
      <w:r>
        <w:t>，还省下来一大笔早餐费。</w:t>
      </w:r>
      <w:r>
        <w:t>“</w:t>
      </w:r>
      <w:r>
        <w:t>我们单位同事还抽中了商家满</w:t>
      </w:r>
      <w:r>
        <w:t>100</w:t>
      </w:r>
      <w:r>
        <w:t>元减</w:t>
      </w:r>
      <w:r>
        <w:t>51</w:t>
      </w:r>
      <w:r>
        <w:t>元消费券，好巴适哦！</w:t>
      </w:r>
      <w:r>
        <w:t>”</w:t>
      </w:r>
      <w:r>
        <w:t>李女士告诉记者。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“</w:t>
      </w:r>
      <w:r>
        <w:t>51</w:t>
      </w:r>
      <w:r>
        <w:t>职工欢乐购</w:t>
      </w:r>
      <w:r>
        <w:t>”</w:t>
      </w:r>
      <w:r>
        <w:t>启动会现场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为落实工会会员普惠性服务工作要求，丰富工会服务形式，做优普惠服务质量，成都职工投资集团以提升职工生活品质为目标，以响应广大职工对美好生活的向往需求为导向，在</w:t>
      </w:r>
      <w:r>
        <w:t>4</w:t>
      </w:r>
      <w:r>
        <w:t>月</w:t>
      </w:r>
      <w:r>
        <w:t>26</w:t>
      </w:r>
      <w:r>
        <w:t>日至</w:t>
      </w:r>
      <w:r>
        <w:t>5</w:t>
      </w:r>
      <w:r>
        <w:t>月</w:t>
      </w:r>
      <w:r>
        <w:t>7</w:t>
      </w:r>
      <w:r>
        <w:t>日，上线年度大型普惠性活动</w:t>
      </w:r>
      <w:r>
        <w:t>---“51</w:t>
      </w:r>
      <w:r>
        <w:t>职工欢乐购工会福利享不停</w:t>
      </w:r>
      <w:r>
        <w:t>”</w:t>
      </w:r>
      <w:r>
        <w:t>活动。通过发放消费券、消费返红包、消费抽奖、出行免单等方式回馈职工。依托于入驻平台的数万个线上线下消费站点，此次活动拉动普惠消费近</w:t>
      </w:r>
      <w:r>
        <w:t>6000</w:t>
      </w:r>
      <w:r>
        <w:t>万元。</w:t>
      </w:r>
      <w:r>
        <w:t>“</w:t>
      </w:r>
      <w:r>
        <w:t>五一</w:t>
      </w:r>
      <w:r>
        <w:t>”</w:t>
      </w:r>
      <w:r>
        <w:t>小长假更是出现消费高峰，单日最高消费超</w:t>
      </w:r>
      <w:r>
        <w:t>700</w:t>
      </w:r>
      <w:r>
        <w:t>万元。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据悉，活动期间，职工普惠</w:t>
      </w:r>
      <w:r>
        <w:t>APP</w:t>
      </w:r>
      <w:r>
        <w:t>登录用户达</w:t>
      </w:r>
      <w:r>
        <w:t>350</w:t>
      </w:r>
      <w:r>
        <w:t>万人次，超</w:t>
      </w:r>
      <w:r>
        <w:t>30</w:t>
      </w:r>
      <w:r>
        <w:t>万职工通过职工普惠</w:t>
      </w:r>
      <w:r>
        <w:t>APP</w:t>
      </w:r>
      <w:r>
        <w:t>领取了消费券。每天</w:t>
      </w:r>
      <w:r>
        <w:t>12</w:t>
      </w:r>
      <w:r>
        <w:t>时的</w:t>
      </w:r>
      <w:r>
        <w:t>“</w:t>
      </w:r>
      <w:r>
        <w:t>拼手速</w:t>
      </w:r>
      <w:r>
        <w:t>”</w:t>
      </w:r>
      <w:r>
        <w:t>抢</w:t>
      </w:r>
      <w:r>
        <w:t>5</w:t>
      </w:r>
      <w:r>
        <w:t>折大额消费券，更是促活职工的流量密码。从</w:t>
      </w:r>
      <w:r>
        <w:t>3</w:t>
      </w:r>
      <w:r>
        <w:t>分钟到</w:t>
      </w:r>
      <w:r>
        <w:t>13</w:t>
      </w:r>
      <w:r>
        <w:t>秒，大额消费券每日以越来越快的速度被</w:t>
      </w:r>
      <w:r>
        <w:t>“</w:t>
      </w:r>
      <w:r>
        <w:t>秒空</w:t>
      </w:r>
      <w:r>
        <w:t>”</w:t>
      </w:r>
      <w:r>
        <w:t>。</w:t>
      </w:r>
      <w:r>
        <w:t>“</w:t>
      </w:r>
      <w:r>
        <w:t>一大波工会会员铁粉早已熟悉活动玩法，并在同事、朋友间形成自发传播，大家的消费活力从</w:t>
      </w:r>
      <w:r>
        <w:t>‘</w:t>
      </w:r>
      <w:r>
        <w:t>抢券</w:t>
      </w:r>
      <w:r>
        <w:t>’</w:t>
      </w:r>
      <w:r>
        <w:t>就已经开始了。</w:t>
      </w:r>
      <w:r>
        <w:t>”</w:t>
      </w:r>
      <w:r>
        <w:t>活动相关负责人表示。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通过用户大数据洞察职工消费需求，根据分析结果主动匹配优质商户进行消费引导，是职工普惠一直以来的活动策略。不仅让职工享受到了真正实惠，也为入驻商家创造需求，实现职工满意度提升和商家创收的双赢。活动负责人表示，截至</w:t>
      </w:r>
      <w:r>
        <w:t>2022</w:t>
      </w:r>
      <w:r>
        <w:t>年底，职工普惠累计拉动普惠消费超</w:t>
      </w:r>
      <w:r>
        <w:t>17</w:t>
      </w:r>
      <w:r>
        <w:t>亿元，累计为职工提供折扣让利超</w:t>
      </w:r>
      <w:r>
        <w:t>1</w:t>
      </w:r>
      <w:r>
        <w:t>亿元，全天候服务职工超</w:t>
      </w:r>
      <w:r>
        <w:t>1.8</w:t>
      </w:r>
      <w:r>
        <w:t>亿人次。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“一直以来，职工普惠给我们带来了很多精彩、丰富并且实实在在的职工福利。”职工普惠忠实用户张先生表示。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记者还了解到，除了此次“</w:t>
      </w:r>
      <w:r>
        <w:t>51</w:t>
      </w:r>
      <w:r>
        <w:t>职工欢乐购</w:t>
      </w:r>
      <w:r>
        <w:t>”</w:t>
      </w:r>
      <w:r>
        <w:t>系列活动外，成都职工普惠还打造了</w:t>
      </w:r>
      <w:r>
        <w:t xml:space="preserve"> “</w:t>
      </w:r>
      <w:r>
        <w:t>普惠年货节</w:t>
      </w:r>
      <w:r>
        <w:t>”“</w:t>
      </w:r>
      <w:r>
        <w:t>普惠周末</w:t>
      </w:r>
      <w:r>
        <w:t>”“</w:t>
      </w:r>
      <w:r>
        <w:t>聚惠端午</w:t>
      </w:r>
      <w:r>
        <w:t>”“</w:t>
      </w:r>
      <w:r>
        <w:t>月团圆</w:t>
      </w:r>
      <w:r>
        <w:t>·</w:t>
      </w:r>
      <w:r>
        <w:t>悦中秋</w:t>
      </w:r>
      <w:r>
        <w:t>”“</w:t>
      </w:r>
      <w:r>
        <w:t>致敬师恩</w:t>
      </w:r>
      <w:r>
        <w:t>”“</w:t>
      </w:r>
      <w:r>
        <w:t>致敬人民警察</w:t>
      </w:r>
      <w:r>
        <w:t>”</w:t>
      </w:r>
      <w:r>
        <w:t>等丰富多元的线上活动，并首创线下</w:t>
      </w:r>
      <w:r>
        <w:t>“</w:t>
      </w:r>
      <w:r>
        <w:t>福利日</w:t>
      </w:r>
      <w:r>
        <w:t>”“</w:t>
      </w:r>
      <w:r>
        <w:t>招待惠</w:t>
      </w:r>
      <w:r>
        <w:t>”</w:t>
      </w:r>
      <w:r>
        <w:t>等职工回馈活动，拓宽工会服务半径，不断提升服务质量，以保障服务的普惠性、常态性、精准性。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作为为成都各级工会组织、广大工会会员提供多元化、市场化、数字化的“互联网＋”工会服务平台，职工普惠先后推出了职工婚恋、招工就业、惠玩成都、工匠礼遇等服务板块，让职工群众能够更广泛、更充分享受智慧工会服务带来的便捷。同时围绕职工生活需求，推出了普惠商城、线下商家、低碳充电、职工打车、职工订餐、职工观影、职工金融等服务项目，逐步打造出普惠服务的“成都模式”。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陕西、内蒙古、哈尔滨、大连、青岛、长春、洛阳、徐州等地工会代表团纷纷前往职工普惠考察、调研，并邀请职工普惠为全国智慧工会建设提供宝贵经验。</w:t>
      </w:r>
    </w:p>
    <w:p w:rsidR="006C7A56" w:rsidRDefault="006C7A56" w:rsidP="006C7A56">
      <w:pPr>
        <w:ind w:firstLineChars="200" w:firstLine="420"/>
      </w:pPr>
      <w:r>
        <w:rPr>
          <w:rFonts w:hint="eastAsia"/>
        </w:rPr>
        <w:t>“用科技链接职工美好生活是我们的愿景，成为职工最喜爱的工会服务平台是我们的使命，未来职工普惠也将积极拥抱变化，促进资源共创共享，以诚信阳光、创新共赢的企业文化迎接各端用户和合作伙伴。”成都职工投资集团相关负责人表示。</w:t>
      </w:r>
    </w:p>
    <w:p w:rsidR="006C7A56" w:rsidRDefault="006C7A56" w:rsidP="009651DB">
      <w:pPr>
        <w:jc w:val="right"/>
      </w:pPr>
      <w:r w:rsidRPr="009651DB">
        <w:rPr>
          <w:rFonts w:hint="eastAsia"/>
        </w:rPr>
        <w:t>四川工人日报</w:t>
      </w:r>
      <w:r>
        <w:rPr>
          <w:rFonts w:hint="eastAsia"/>
        </w:rPr>
        <w:t>2023-5-16</w:t>
      </w:r>
    </w:p>
    <w:p w:rsidR="006C7A56" w:rsidRDefault="006C7A56" w:rsidP="006B3226">
      <w:pPr>
        <w:sectPr w:rsidR="006C7A56" w:rsidSect="006B322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25B0" w:rsidRDefault="008A25B0"/>
    <w:sectPr w:rsidR="008A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A56"/>
    <w:rsid w:val="006C7A56"/>
    <w:rsid w:val="008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C7A5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C7A5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2023-05-18T01:55:00Z</dcterms:created>
</cp:coreProperties>
</file>