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E9" w:rsidRDefault="009C5FE9" w:rsidP="006748F3">
      <w:pPr>
        <w:pStyle w:val="1"/>
      </w:pPr>
      <w:r w:rsidRPr="006748F3">
        <w:rPr>
          <w:rFonts w:hint="eastAsia"/>
        </w:rPr>
        <w:t>马鞍山重点水利工程最新进展→</w:t>
      </w:r>
    </w:p>
    <w:p w:rsidR="009C5FE9" w:rsidRDefault="009C5FE9" w:rsidP="009C5FE9">
      <w:pPr>
        <w:ind w:firstLineChars="200" w:firstLine="420"/>
        <w:jc w:val="left"/>
      </w:pPr>
      <w:r>
        <w:t>5</w:t>
      </w:r>
      <w:r>
        <w:t>月</w:t>
      </w:r>
      <w:r>
        <w:t>15</w:t>
      </w:r>
      <w:r>
        <w:t>日，记者从市水利局了解到，我市水利系统正抢抓水利施工建设黄金期，加快建设重点工程，推进水库除险加固，全面提速水利建设进度。目前，纳入国家相关规划投资约</w:t>
      </w:r>
      <w:r>
        <w:t>147</w:t>
      </w:r>
      <w:r>
        <w:t>亿元的水利项目正在顶格推进各项前期工作，全市重点水利投资完成超</w:t>
      </w:r>
      <w:r>
        <w:t>5541</w:t>
      </w:r>
      <w:r>
        <w:t>万元。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国家相关规划的水利项目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前期工作统筹推进中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重大水利项目</w:t>
      </w:r>
      <w:r>
        <w:t>7</w:t>
      </w:r>
      <w:r>
        <w:t>项：长江堤防防洪能力提升工程可研报告已完成初稿，力争年底前完成可研审查。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巢湖流域防洪综合治理工程可研报告已上报水利部，工程规划水利部长江委已审，力争</w:t>
      </w:r>
      <w:r>
        <w:t>10</w:t>
      </w:r>
      <w:r>
        <w:t>月底前水利部可研审查意见报送国家发改委。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滁河防洪治理工程可研报告已报省发改委待审，计划</w:t>
      </w:r>
      <w:r>
        <w:t>6</w:t>
      </w:r>
      <w:r>
        <w:t>月底开工。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水阳江中下游水系综合整治及防洪治理工程目前项目可研在编，力争年底前完成可研审查。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当涂闸枢纽工程可研报告省水利厅已技术审查，相关专题正在推进。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长江马鞍山河势分析与对策研究（牛屯河边滩）河势演变和郑蒲港淤积成因分析初步成果已完成，正在开展数学模型前期方案比选。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农田灌溉发展规划，规划初稿已审查。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中小河流系统治理</w:t>
      </w:r>
      <w:r>
        <w:t>7</w:t>
      </w:r>
      <w:r>
        <w:t>条：系统治理方案省厅已全部审查，初步设计正在推进。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易涝区排涝泵站</w:t>
      </w:r>
      <w:r>
        <w:t>21</w:t>
      </w:r>
      <w:r>
        <w:t>座：含山县仙房圩站等</w:t>
      </w:r>
      <w:r>
        <w:t>13</w:t>
      </w:r>
      <w:r>
        <w:t>座已完成前期工作。剩余</w:t>
      </w:r>
      <w:r>
        <w:t>8</w:t>
      </w:r>
      <w:r>
        <w:t>座中</w:t>
      </w:r>
      <w:r>
        <w:t>,</w:t>
      </w:r>
      <w:r>
        <w:t>当涂县老虎港站初步设计已报送报批稿；当涂县龙山桥二站可研报告已报市发改委待批；采石闸站、和县横梗站可研报告已报省发改委待批；金河口泵站、慈湖河口站、和县大荣圩站可研报告省水利厅已审；和县龙王站可研在编，力争</w:t>
      </w:r>
      <w:r>
        <w:t>9</w:t>
      </w:r>
      <w:r>
        <w:t>月底前基本完成所有前期工作。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大中型灌区</w:t>
      </w:r>
      <w:r>
        <w:t>19</w:t>
      </w:r>
      <w:r>
        <w:t>个：驷马山灌区（大型灌区）正在施工招标。中型灌区</w:t>
      </w:r>
      <w:r>
        <w:t>18</w:t>
      </w:r>
      <w:r>
        <w:t>个，其中</w:t>
      </w:r>
      <w:r>
        <w:t>5</w:t>
      </w:r>
      <w:r>
        <w:t>个已列入省</w:t>
      </w:r>
      <w:r>
        <w:t>2023-2025</w:t>
      </w:r>
      <w:r>
        <w:t>年建设计划，今年计划开工建设的含山县清溪灌区正在推进施工招标，其余</w:t>
      </w:r>
      <w:r>
        <w:t>4</w:t>
      </w:r>
      <w:r>
        <w:t>个中型灌区正在编制实施方案。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水库除险加固</w:t>
      </w:r>
      <w:r>
        <w:t>12</w:t>
      </w:r>
      <w:r>
        <w:t>座：实际</w:t>
      </w:r>
      <w:r>
        <w:t>11</w:t>
      </w:r>
      <w:r>
        <w:t>座（含山县尖刀水库已完成降等销号）正在施工招标，计划年底前完工。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全市重点水利工程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快马加鞭建设中</w:t>
      </w:r>
    </w:p>
    <w:p w:rsidR="009C5FE9" w:rsidRDefault="009C5FE9" w:rsidP="009C5FE9">
      <w:pPr>
        <w:ind w:firstLineChars="200" w:firstLine="420"/>
        <w:jc w:val="left"/>
      </w:pPr>
      <w:r>
        <w:t>13</w:t>
      </w:r>
      <w:r>
        <w:t>个新开工项目进展情况：博望区花津河叶家桥以上段治理工程计划</w:t>
      </w:r>
      <w:r>
        <w:t>5</w:t>
      </w:r>
      <w:r>
        <w:t>月底开工建设。</w:t>
      </w:r>
      <w:r>
        <w:t>12</w:t>
      </w:r>
      <w:r>
        <w:t>个易涝区排涝泵站，其中雨山区陈家圩泵站、郑蒲港新区新坝站、郑蒲港新区七成新站等</w:t>
      </w:r>
      <w:r>
        <w:t>3</w:t>
      </w:r>
      <w:r>
        <w:t>个项目已开工建设，其余</w:t>
      </w:r>
      <w:r>
        <w:t>9</w:t>
      </w:r>
      <w:r>
        <w:t>个项目正在推进中。</w:t>
      </w:r>
    </w:p>
    <w:p w:rsidR="009C5FE9" w:rsidRDefault="009C5FE9" w:rsidP="009C5FE9">
      <w:pPr>
        <w:ind w:firstLineChars="200" w:firstLine="420"/>
        <w:jc w:val="left"/>
      </w:pPr>
      <w:r>
        <w:t>12</w:t>
      </w:r>
      <w:r>
        <w:t>个续建项目进展情况：滁河防洪治理工程新增项目（主要支流治理），含山县境内工程已完工；和县境内防洪主体工程已完工，</w:t>
      </w:r>
      <w:r>
        <w:t>3</w:t>
      </w:r>
      <w:r>
        <w:t>座桥梁的大梁已完成吊装，计划</w:t>
      </w:r>
      <w:r>
        <w:t>10</w:t>
      </w:r>
      <w:r>
        <w:t>月底工程全部完工。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中小河流治理</w:t>
      </w:r>
      <w:r>
        <w:t>8</w:t>
      </w:r>
      <w:r>
        <w:t>个，其中，含山县杨柳圩后河段堤防加固工程计划</w:t>
      </w:r>
      <w:r>
        <w:t>9</w:t>
      </w:r>
      <w:r>
        <w:t>月底完工，仙房圩堤防加固治理工程计划年底完工；当涂县北圩堤防加固工程计划</w:t>
      </w:r>
      <w:r>
        <w:t>10</w:t>
      </w:r>
      <w:r>
        <w:t>月底完工，南圩堤防加固工程计划</w:t>
      </w:r>
      <w:r>
        <w:t>10</w:t>
      </w:r>
      <w:r>
        <w:t>月底完工；博望区花津河叶家桥至河口段治理工程、石臼湖堤防加固三期工程计划</w:t>
      </w:r>
      <w:r>
        <w:t>10</w:t>
      </w:r>
      <w:r>
        <w:t>月底完工；郑蒲港新区牛屯河下段治理工程防洪主体工程已完工，计划</w:t>
      </w:r>
      <w:r>
        <w:t>6</w:t>
      </w:r>
      <w:r>
        <w:t>月底工程全部完工；郑蒲港新区姥下河治理工程计划年底完工。</w:t>
      </w:r>
    </w:p>
    <w:p w:rsidR="009C5FE9" w:rsidRDefault="009C5FE9" w:rsidP="009C5FE9">
      <w:pPr>
        <w:ind w:firstLineChars="200" w:firstLine="420"/>
        <w:jc w:val="left"/>
      </w:pPr>
      <w:r>
        <w:rPr>
          <w:rFonts w:hint="eastAsia"/>
        </w:rPr>
        <w:t>易涝区排涝泵站</w:t>
      </w:r>
      <w:r>
        <w:t>3</w:t>
      </w:r>
      <w:r>
        <w:t>个，其中，博望区农场二号、三号泵站形象进度为</w:t>
      </w:r>
      <w:r>
        <w:t>67%</w:t>
      </w:r>
      <w:r>
        <w:t>，计划年底完工；郑蒲港新区姥下河北站主体工程已完工，计划</w:t>
      </w:r>
      <w:r>
        <w:t>5</w:t>
      </w:r>
      <w:r>
        <w:t>月底建成发挥效益。</w:t>
      </w:r>
    </w:p>
    <w:p w:rsidR="009C5FE9" w:rsidRDefault="009C5FE9" w:rsidP="009C5FE9">
      <w:pPr>
        <w:ind w:firstLineChars="200" w:firstLine="420"/>
        <w:jc w:val="right"/>
      </w:pPr>
      <w:r w:rsidRPr="006748F3">
        <w:rPr>
          <w:rFonts w:hint="eastAsia"/>
        </w:rPr>
        <w:t>澎湃新闻</w:t>
      </w:r>
      <w:r w:rsidRPr="006748F3">
        <w:t>2023-05-15</w:t>
      </w:r>
    </w:p>
    <w:p w:rsidR="009C5FE9" w:rsidRDefault="009C5FE9" w:rsidP="00016BB5">
      <w:pPr>
        <w:sectPr w:rsidR="009C5FE9" w:rsidSect="00016B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51AA3" w:rsidRDefault="00C51AA3"/>
    <w:sectPr w:rsidR="00C5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FE9"/>
    <w:rsid w:val="009C5FE9"/>
    <w:rsid w:val="00C5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5FE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C5FE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2023-05-19T07:39:00Z</dcterms:created>
</cp:coreProperties>
</file>