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D" w:rsidRDefault="00C24A2D" w:rsidP="0033745F">
      <w:pPr>
        <w:pStyle w:val="1"/>
        <w:spacing w:line="247" w:lineRule="auto"/>
      </w:pPr>
      <w:r>
        <w:t>卓尼：打造绿色发展高地 加快富民产业转型升级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打造绿色发展高地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加快富民产业转型升级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卓尼县紧紧围绕县委“</w:t>
      </w:r>
      <w:r>
        <w:t>11358”</w:t>
      </w:r>
      <w:r>
        <w:t>发展思路，全力以赴调结构、促转型，坚持把产业振兴作为乡村振兴的核心，深入实施现代丝路寒旱农业优势特色产业三年倍增行动计划，优化升级高原特色生态农牧业和文化旅游业两大特色产业，围绕</w:t>
      </w:r>
      <w:r>
        <w:t>“</w:t>
      </w:r>
      <w:r>
        <w:t>牛羊菜药菌</w:t>
      </w:r>
      <w:r>
        <w:t>”</w:t>
      </w:r>
      <w:r>
        <w:t>优势产业，加快推进</w:t>
      </w:r>
      <w:r>
        <w:t>“</w:t>
      </w:r>
      <w:r>
        <w:t>五个万亩</w:t>
      </w:r>
      <w:r>
        <w:t>”</w:t>
      </w:r>
      <w:r>
        <w:t>培育行动、牦牛产业高质量发展、良种繁育、绿色标准化种植、</w:t>
      </w:r>
      <w:r>
        <w:t>“</w:t>
      </w:r>
      <w:r>
        <w:t>甘味</w:t>
      </w:r>
      <w:r>
        <w:t>”</w:t>
      </w:r>
      <w:r>
        <w:t>品牌打造、绿色循环农业发展、新型经营主体培育、乡村旅游，因地制宜、多点发力加快富民产业转型升级。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以“菌”为支点，撬动“五个万亩”扎稳农业之基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近日，记者走进卓尼县纳浪镇美石菇源生态农业科技有限责任公司，木耳菌棒生产车间内机械轰鸣，工人们正在忙碌着培养基配置、装袋、灭菌、冷却、接菌、转运、保藏，现场繁忙而有序，</w:t>
      </w:r>
      <w:r>
        <w:t>1500</w:t>
      </w:r>
      <w:r>
        <w:t>万棒木耳菌棒加工正在开足马力生产，卓尼自产自销的首批木耳菌棒就此问世，食用菌产业链再次延长。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卓尼“沙棘木耳”系列产品</w:t>
      </w:r>
      <w:r>
        <w:t>2018</w:t>
      </w:r>
      <w:r>
        <w:t>年荣获第十九届中国绿色食品博览会金奖，</w:t>
      </w:r>
      <w:r>
        <w:t>2019</w:t>
      </w:r>
      <w:r>
        <w:t>年荣获第十三届中国国际有机食品博览会木耳金奖；</w:t>
      </w:r>
      <w:r>
        <w:t>2020</w:t>
      </w:r>
      <w:r>
        <w:t>年被列入《甘味农产品品牌目录》，</w:t>
      </w:r>
      <w:r>
        <w:t>2020</w:t>
      </w:r>
      <w:r>
        <w:t>年荣获第十四届中国国际有机食品博览会黑木耳金奖。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一车车木耳运往全国各地，一座座种植大棚拔地而起，一幅幅木耳生产车间的图片刷爆朋友圈，卓尼的木耳产业终于真正兴起。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近年来，卓尼县推广种植以木耳为主的食用菌</w:t>
      </w:r>
      <w:r>
        <w:t>1600</w:t>
      </w:r>
      <w:r>
        <w:t>亩，建成种植大棚</w:t>
      </w:r>
      <w:r>
        <w:t>936</w:t>
      </w:r>
      <w:r>
        <w:t>座，打造集标准种植、示范带动、技能实训为一体的秋古、纳尼黑木耳种植基地，创新</w:t>
      </w:r>
      <w:r>
        <w:t>“</w:t>
      </w:r>
      <w:r>
        <w:t>党组织</w:t>
      </w:r>
      <w:r>
        <w:t>+</w:t>
      </w:r>
      <w:r>
        <w:t>龙头企业</w:t>
      </w:r>
      <w:r>
        <w:t>+</w:t>
      </w:r>
      <w:r>
        <w:t>基地</w:t>
      </w:r>
      <w:r>
        <w:t>+</w:t>
      </w:r>
      <w:r>
        <w:t>人才</w:t>
      </w:r>
      <w:r>
        <w:t>+</w:t>
      </w:r>
      <w:r>
        <w:t>农户</w:t>
      </w:r>
      <w:r>
        <w:t>”</w:t>
      </w:r>
      <w:r>
        <w:t>运行模式和</w:t>
      </w:r>
      <w:r>
        <w:t>“</w:t>
      </w:r>
      <w:r>
        <w:t>木耳</w:t>
      </w:r>
      <w:r>
        <w:t>+</w:t>
      </w:r>
      <w:r>
        <w:t>高原夏菜</w:t>
      </w:r>
      <w:r>
        <w:t>+</w:t>
      </w:r>
      <w:r>
        <w:t>羊肚菌</w:t>
      </w:r>
      <w:r>
        <w:t>”</w:t>
      </w:r>
      <w:r>
        <w:t>一年三茬轮作模式，实现了经济效益、社会效益和生态效益的有机统一。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聚焦农业</w:t>
      </w:r>
    </w:p>
    <w:p w:rsidR="00C24A2D" w:rsidRDefault="00C24A2D" w:rsidP="00C24A2D">
      <w:pPr>
        <w:spacing w:line="247" w:lineRule="auto"/>
        <w:ind w:firstLineChars="200" w:firstLine="420"/>
      </w:pPr>
      <w:r>
        <w:t>2022</w:t>
      </w:r>
      <w:r>
        <w:t>年，卓尼县聚力种植以木耳为主的食用菌</w:t>
      </w:r>
      <w:r>
        <w:t>1</w:t>
      </w:r>
      <w:r>
        <w:t>万亩以上，中藏药材</w:t>
      </w:r>
      <w:r>
        <w:t>8</w:t>
      </w:r>
      <w:r>
        <w:t>万亩以上，高原夏菜</w:t>
      </w:r>
      <w:r>
        <w:t>2</w:t>
      </w:r>
      <w:r>
        <w:t>万亩以上，建设青稞绿色标准化基地</w:t>
      </w:r>
      <w:r>
        <w:t>1.5</w:t>
      </w:r>
      <w:r>
        <w:t>万亩以上，油菜绿色标准化基地</w:t>
      </w:r>
      <w:r>
        <w:t>1</w:t>
      </w:r>
      <w:r>
        <w:t>万亩以上，产业培育初见成效。推广使用有机肥</w:t>
      </w:r>
      <w:r>
        <w:t>1.78</w:t>
      </w:r>
      <w:r>
        <w:t>万吨。改造提升申藏、喀尔钦等乡镇废旧大棚</w:t>
      </w:r>
      <w:r>
        <w:t>668</w:t>
      </w:r>
      <w:r>
        <w:t>座。建设高标准农田</w:t>
      </w:r>
      <w:r>
        <w:t>8000</w:t>
      </w:r>
      <w:r>
        <w:t>亩，粮食播种面积达</w:t>
      </w:r>
      <w:r>
        <w:t>9.25</w:t>
      </w:r>
      <w:r>
        <w:t>万亩、产量达</w:t>
      </w:r>
      <w:r>
        <w:t>1.26</w:t>
      </w:r>
      <w:r>
        <w:t>万吨。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同时，加快实施品牌强农战略，新认证“三品一标”产品</w:t>
      </w:r>
      <w:r>
        <w:t>7</w:t>
      </w:r>
      <w:r>
        <w:t>个，</w:t>
      </w:r>
      <w:r>
        <w:t>“</w:t>
      </w:r>
      <w:r>
        <w:t>天河</w:t>
      </w:r>
      <w:r>
        <w:t>”“</w:t>
      </w:r>
      <w:r>
        <w:t>松塔</w:t>
      </w:r>
      <w:r>
        <w:t>”“</w:t>
      </w:r>
      <w:r>
        <w:t>洮水流珠</w:t>
      </w:r>
      <w:r>
        <w:t>”3</w:t>
      </w:r>
      <w:r>
        <w:t>个企业商标入选</w:t>
      </w:r>
      <w:r>
        <w:t>“</w:t>
      </w:r>
      <w:r>
        <w:t>甘味</w:t>
      </w:r>
      <w:r>
        <w:t>”</w:t>
      </w:r>
      <w:r>
        <w:t>品牌名录，</w:t>
      </w:r>
      <w:r>
        <w:t>“</w:t>
      </w:r>
      <w:r>
        <w:t>卓尼木耳</w:t>
      </w:r>
      <w:r>
        <w:t>”</w:t>
      </w:r>
      <w:r>
        <w:t>和</w:t>
      </w:r>
      <w:r>
        <w:t>“</w:t>
      </w:r>
      <w:r>
        <w:t>卓尼青稞</w:t>
      </w:r>
      <w:r>
        <w:t>”</w:t>
      </w:r>
      <w:r>
        <w:t>地理标志证明商标申请进入国家审核阶段。九峰生态药业公司购买转让发明专利两件，实现卓尼县发明专利零突破。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以“牦牛”为主导，引领特色养殖业百花齐放</w:t>
      </w:r>
    </w:p>
    <w:p w:rsidR="00C24A2D" w:rsidRDefault="00C24A2D" w:rsidP="00C24A2D">
      <w:pPr>
        <w:spacing w:line="247" w:lineRule="auto"/>
        <w:ind w:firstLineChars="200" w:firstLine="420"/>
      </w:pPr>
      <w:r>
        <w:t>2022</w:t>
      </w:r>
      <w:r>
        <w:t>年</w:t>
      </w:r>
      <w:r>
        <w:t>8</w:t>
      </w:r>
      <w:r>
        <w:t>月，一批经过严格检疫的天祝白牦牛带着使命和期望，跨越千山万水到达卓尼，在风光秀美的人间仙境大峪沟安家落户，引来远近游客好奇围观。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牦牛作为卓尼县一产首位产业和主导特色产业，目前，存栏量</w:t>
      </w:r>
      <w:r>
        <w:t>10.8</w:t>
      </w:r>
      <w:r>
        <w:t>万头，其中基础母牦牛</w:t>
      </w:r>
      <w:r>
        <w:t>6.96</w:t>
      </w:r>
      <w:r>
        <w:t>万头，种公牦牛</w:t>
      </w:r>
      <w:r>
        <w:t>0.26</w:t>
      </w:r>
      <w:r>
        <w:t>万头。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为突破县内牦牛产业发展过程中近亲繁殖、产能下降等瓶颈制约，建设牦牛良种繁育体系，推进畜牧业高质量发展，卓尼县大力开展牦牛良种繁育体系建设，发放牧区越冬饲草料补助</w:t>
      </w:r>
      <w:r>
        <w:t>1450</w:t>
      </w:r>
      <w:r>
        <w:t>万元，实施了总投资</w:t>
      </w:r>
      <w:r>
        <w:t>600</w:t>
      </w:r>
      <w:r>
        <w:t>万元的动物防疫专用设施项目，引进天祝白牦牛</w:t>
      </w:r>
      <w:r>
        <w:t>56</w:t>
      </w:r>
      <w:r>
        <w:t>头、阿万仓牦牛</w:t>
      </w:r>
      <w:r>
        <w:t>34</w:t>
      </w:r>
      <w:r>
        <w:t>头，组建良种繁育核心群</w:t>
      </w:r>
      <w:r>
        <w:t>8</w:t>
      </w:r>
      <w:r>
        <w:t>个。通过逐年引进改良，提纯复壮，来提高县内牦牛种质，提高畜牧业产能。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加快良种繁育体系建设，适度发展九甸峡网箱鱼等高原冷水鱼产业，发展一批肉品、</w:t>
      </w:r>
      <w:r>
        <w:t xml:space="preserve"> </w:t>
      </w:r>
      <w:r>
        <w:t>水产、乳制品、饲草料等方面的精深加工企业，不断提升现代牧业科学技术应用水平，打造卓尼人自己的畜产品品牌。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下一步，卓尼县将在完冒、木耳等乡镇持续建设完善牦牛产业化基地，形成牦牛饲养、加工、销售以及品牌认证、商标注册的完整产业链，不断挖掘和鼓励发展适合本土养殖的特色养殖业，为乡村振兴和县域经济高质量发展注入新的活力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以“文旅”为导向，培育新兴产业全面繁荣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卓尼县“山水木耳”乡村就业工厂负责人安么尼草告诉记者：“我们工厂主营的是盖碗茶，把盖碗茶发往周边的农家乐，每年收益都有</w:t>
      </w:r>
      <w:r>
        <w:t>70</w:t>
      </w:r>
      <w:r>
        <w:t>到</w:t>
      </w:r>
      <w:r>
        <w:t>80</w:t>
      </w:r>
      <w:r>
        <w:t>万元，另外中建八局的消费扶贫订单，每年也有</w:t>
      </w:r>
      <w:r>
        <w:t>80</w:t>
      </w:r>
      <w:r>
        <w:t>多万元，这样的话，带动了周边的劳动力，给他们带来了不错的收益，同时也解决了一部分大学生的就业问题。</w:t>
      </w:r>
      <w:r>
        <w:t>”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产业繁荣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盖碗茶之所以火起来，还要得益于农家乐的兴盛。从博峪力赛、拉路河，到阿子滩、西尼沟，到叶儿、奤盖川，依靠国家</w:t>
      </w:r>
      <w:r>
        <w:t>AAAA</w:t>
      </w:r>
      <w:r>
        <w:t>级景区大峪沟的千里盛名和全域内一步一景的绝代风姿，卓尼的农家乐、精品民俗迎来遍地开花的喜人局面，同时盖碗茶、青稞酒、土蜂蜜、酥油口红等周边产业也乘势而发，各类乡村就业工厂让群众实现家门口就业的梦想，旅游产业链牵引出一条又一条致富路。</w:t>
      </w:r>
    </w:p>
    <w:p w:rsidR="00C24A2D" w:rsidRDefault="00C24A2D" w:rsidP="00C24A2D">
      <w:pPr>
        <w:spacing w:line="247" w:lineRule="auto"/>
        <w:ind w:firstLineChars="200" w:firstLine="420"/>
      </w:pPr>
      <w:r>
        <w:rPr>
          <w:rFonts w:hint="eastAsia"/>
        </w:rPr>
        <w:t>现如今，博峪文旅振兴样板村和朝勿、麻路两个旅游专业村已然全面建成，卓尼正在稳步推进大峪沟</w:t>
      </w:r>
      <w:r>
        <w:t>5A</w:t>
      </w:r>
      <w:r>
        <w:t>级景区创建，已经建成摆渡车停车场、充电桩、调度室等设施，购置摆渡车</w:t>
      </w:r>
      <w:r>
        <w:t>20</w:t>
      </w:r>
      <w:r>
        <w:t>辆。总投资</w:t>
      </w:r>
      <w:r>
        <w:t>4000</w:t>
      </w:r>
      <w:r>
        <w:t>万元的大峪沟景区基础设施、</w:t>
      </w:r>
      <w:r>
        <w:t>1000</w:t>
      </w:r>
      <w:r>
        <w:t>万元的大峪沟</w:t>
      </w:r>
      <w:r>
        <w:t>4A</w:t>
      </w:r>
      <w:r>
        <w:t>级景区旅游基础设施项目全面建成，总投资</w:t>
      </w:r>
      <w:r>
        <w:t>2</w:t>
      </w:r>
      <w:r>
        <w:t>亿元的大峪沟创建国家</w:t>
      </w:r>
      <w:r>
        <w:t>5A</w:t>
      </w:r>
      <w:r>
        <w:t>级景区旅游基础设施项目完成</w:t>
      </w:r>
      <w:r>
        <w:t>5000</w:t>
      </w:r>
      <w:r>
        <w:t>万元的年度建设任务。乡村旅游示范县创建通过省级验收。首届</w:t>
      </w:r>
      <w:r>
        <w:t>“</w:t>
      </w:r>
      <w:r>
        <w:t>秘境卓尼</w:t>
      </w:r>
      <w:r>
        <w:t>”</w:t>
      </w:r>
      <w:r>
        <w:t>摄影大赛、</w:t>
      </w:r>
      <w:r>
        <w:t>“</w:t>
      </w:r>
      <w:r>
        <w:t>畅想卓尼</w:t>
      </w:r>
      <w:r>
        <w:t>”</w:t>
      </w:r>
      <w:r>
        <w:t>主题歌曲征集、文创产品征集等活动全面启动，成功举办第十届</w:t>
      </w:r>
      <w:r>
        <w:t>“</w:t>
      </w:r>
      <w:r>
        <w:t>和谐杯</w:t>
      </w:r>
      <w:r>
        <w:t>”</w:t>
      </w:r>
      <w:r>
        <w:t>篮球运动会，旅游宣传力度持续</w:t>
      </w:r>
      <w:r>
        <w:rPr>
          <w:rFonts w:hint="eastAsia"/>
        </w:rPr>
        <w:t>加大，“藏王故里·秘境卓尼”品牌影响力和知名度持续提升，游客人数和旅游综合收入分别达</w:t>
      </w:r>
      <w:r>
        <w:t>46.38</w:t>
      </w:r>
      <w:r>
        <w:t>万人次、</w:t>
      </w:r>
      <w:r>
        <w:t>2.25</w:t>
      </w:r>
      <w:r>
        <w:t>亿元。卓尼的文旅产业正焕发出蓬勃生机。</w:t>
      </w:r>
    </w:p>
    <w:p w:rsidR="00C24A2D" w:rsidRDefault="00C24A2D" w:rsidP="00C24A2D">
      <w:pPr>
        <w:spacing w:line="247" w:lineRule="auto"/>
        <w:ind w:firstLineChars="200" w:firstLine="420"/>
        <w:jc w:val="right"/>
      </w:pPr>
      <w:r>
        <w:rPr>
          <w:rFonts w:hint="eastAsia"/>
        </w:rPr>
        <w:t>澎湃新闻</w:t>
      </w:r>
      <w:r>
        <w:rPr>
          <w:rFonts w:hint="eastAsia"/>
        </w:rPr>
        <w:t>2023-05-09</w:t>
      </w:r>
    </w:p>
    <w:p w:rsidR="00C24A2D" w:rsidRDefault="00C24A2D" w:rsidP="00F9509D">
      <w:pPr>
        <w:sectPr w:rsidR="00C24A2D" w:rsidSect="00F950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F7571" w:rsidRDefault="005F7571"/>
    <w:sectPr w:rsidR="005F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A2D"/>
    <w:rsid w:val="005F7571"/>
    <w:rsid w:val="00C2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4A2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24A2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2023-05-15T02:23:00Z</dcterms:created>
</cp:coreProperties>
</file>