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00CC" w:rsidRDefault="00B900CC" w:rsidP="00712DB2">
      <w:pPr>
        <w:pStyle w:val="1"/>
      </w:pPr>
      <w:r>
        <w:rPr>
          <w:rFonts w:hint="eastAsia"/>
        </w:rPr>
        <w:t>祁连山下的一场“蝶变”——解锁祁连绿色有机畜牧业振兴“密码”</w:t>
      </w:r>
    </w:p>
    <w:p w:rsidR="00B900CC" w:rsidRDefault="00B900CC" w:rsidP="00B900CC">
      <w:pPr>
        <w:ind w:firstLineChars="200" w:firstLine="420"/>
      </w:pPr>
      <w:r>
        <w:rPr>
          <w:rFonts w:hint="eastAsia"/>
        </w:rPr>
        <w:t>“青海牧业看祁连、祁连山下好牧场”，从这句话不难看出祁连畜牧业在我省重要的地位。</w:t>
      </w:r>
    </w:p>
    <w:p w:rsidR="00B900CC" w:rsidRDefault="00B900CC" w:rsidP="00B900CC">
      <w:pPr>
        <w:ind w:firstLineChars="200" w:firstLine="420"/>
      </w:pPr>
      <w:r>
        <w:rPr>
          <w:rFonts w:hint="eastAsia"/>
        </w:rPr>
        <w:t>地处祁连山下的海北藏族自治州祁连县，拥有</w:t>
      </w:r>
      <w:r>
        <w:t>103.47</w:t>
      </w:r>
      <w:r>
        <w:t>万公顷绿色有机认证草场，畜牧业曾经风光无限，祁连牛羊肉享誉全省，</w:t>
      </w:r>
      <w:r>
        <w:t>“</w:t>
      </w:r>
      <w:r>
        <w:t>祁连藏羊</w:t>
      </w:r>
      <w:r>
        <w:t>”“</w:t>
      </w:r>
      <w:r>
        <w:t>祁连牦牛</w:t>
      </w:r>
      <w:r>
        <w:t>”“</w:t>
      </w:r>
      <w:r>
        <w:t>祁连黄菇</w:t>
      </w:r>
      <w:r>
        <w:t>”</w:t>
      </w:r>
      <w:r>
        <w:t>获国家农产品地理标志登记保护注册。</w:t>
      </w:r>
    </w:p>
    <w:p w:rsidR="00B900CC" w:rsidRDefault="00B900CC" w:rsidP="00B900CC">
      <w:pPr>
        <w:ind w:firstLineChars="200" w:firstLine="420"/>
      </w:pPr>
      <w:r>
        <w:rPr>
          <w:rFonts w:hint="eastAsia"/>
        </w:rPr>
        <w:t>走进新时代，迈向新征程，如何实现传统畜牧业向现代生态畜牧业“蝶变”？如何实现畜牧业资源禀赋向经济价值跨越？如何为全省绿色有机农畜产品输出地建设提供路径、贡献智慧？</w:t>
      </w:r>
    </w:p>
    <w:p w:rsidR="00B900CC" w:rsidRDefault="00B900CC" w:rsidP="00B900CC">
      <w:pPr>
        <w:ind w:firstLineChars="200" w:firstLine="420"/>
      </w:pPr>
      <w:r>
        <w:rPr>
          <w:rFonts w:hint="eastAsia"/>
        </w:rPr>
        <w:t>祁连县交出了一份优秀答卷：围绕建设绿色有机农畜产品输出地为目标，走优质高效、有机安全、资源节约、环境友好的高原特色现代畜牧业发展之路，实现畜产品优质优价，促进牧民增收、牧业增产。</w:t>
      </w:r>
    </w:p>
    <w:p w:rsidR="00B900CC" w:rsidRDefault="00B900CC" w:rsidP="00B900CC">
      <w:pPr>
        <w:ind w:firstLineChars="200" w:firstLine="420"/>
      </w:pPr>
      <w:r>
        <w:rPr>
          <w:rFonts w:hint="eastAsia"/>
        </w:rPr>
        <w:t>品种培优，推动畜牧业可持续</w:t>
      </w:r>
    </w:p>
    <w:p w:rsidR="00B900CC" w:rsidRDefault="00B900CC" w:rsidP="00B900CC">
      <w:pPr>
        <w:ind w:firstLineChars="200" w:firstLine="420"/>
      </w:pPr>
      <w:r>
        <w:rPr>
          <w:rFonts w:hint="eastAsia"/>
        </w:rPr>
        <w:t>“祁连山下好牧场，骏马奔腾牦牛壮，羊儿的毛似雪花亮。”</w:t>
      </w:r>
    </w:p>
    <w:p w:rsidR="00B900CC" w:rsidRDefault="00B900CC" w:rsidP="00B900CC">
      <w:pPr>
        <w:ind w:firstLineChars="200" w:firstLine="420"/>
      </w:pPr>
      <w:r>
        <w:rPr>
          <w:rFonts w:hint="eastAsia"/>
        </w:rPr>
        <w:t>长期以来，牧民追逐经济效益，牛羊品种五花八门，严重冲击了本土牦牛和白藏羊的品种繁育。</w:t>
      </w:r>
    </w:p>
    <w:p w:rsidR="00B900CC" w:rsidRDefault="00B900CC" w:rsidP="00B900CC">
      <w:pPr>
        <w:ind w:firstLineChars="200" w:firstLine="420"/>
      </w:pPr>
      <w:r>
        <w:rPr>
          <w:rFonts w:hint="eastAsia"/>
        </w:rPr>
        <w:t>即便是个别乡镇有纯正的祁连牦牛和白藏羊，经过岁月洗礼，出现退化。主要表现在牦牛藏羊毛色杂乱，体型偏小，一代不如一代，牛角羊角畸形……这些症状的出现，预示着牦牛藏羊品种出现退化，畜牧业发展开始走下坡路。</w:t>
      </w:r>
    </w:p>
    <w:p w:rsidR="00B900CC" w:rsidRDefault="00B900CC" w:rsidP="00B900CC">
      <w:pPr>
        <w:ind w:firstLineChars="200" w:firstLine="420"/>
      </w:pPr>
      <w:r>
        <w:rPr>
          <w:rFonts w:hint="eastAsia"/>
        </w:rPr>
        <w:t>其实，这种问题不仅出现在祁连县，我省牧区普遍存在，问题的根源在于缺乏种群串换，没有培育推广良种，也就是我们常说的“近亲繁殖”。</w:t>
      </w:r>
    </w:p>
    <w:p w:rsidR="00B900CC" w:rsidRDefault="00B900CC" w:rsidP="00B900CC">
      <w:pPr>
        <w:ind w:firstLineChars="200" w:firstLine="420"/>
      </w:pPr>
      <w:r>
        <w:rPr>
          <w:rFonts w:hint="eastAsia"/>
        </w:rPr>
        <w:t>出现这种情况，仔细一想也能明白缘由：牧区草场广袤，牛羊繁育几乎都是自繁自育。</w:t>
      </w:r>
    </w:p>
    <w:p w:rsidR="00B900CC" w:rsidRDefault="00B900CC" w:rsidP="00B900CC">
      <w:pPr>
        <w:ind w:firstLineChars="200" w:firstLine="420"/>
      </w:pPr>
      <w:r>
        <w:rPr>
          <w:rFonts w:hint="eastAsia"/>
        </w:rPr>
        <w:t>少养畜、养好畜是生态畜牧业可持续发展的基础，也是巩固祁连县生态畜牧业地位的重要举措。这些年，祁连县持续开展外来品种淘汰行动，组建祁连牦牛、祁连藏羊核心群</w:t>
      </w:r>
      <w:r>
        <w:t>300</w:t>
      </w:r>
      <w:r>
        <w:t>群，牦牛藏羊本土品种选育成果推广走深走实。</w:t>
      </w:r>
    </w:p>
    <w:p w:rsidR="00B900CC" w:rsidRDefault="00B900CC" w:rsidP="00B900CC">
      <w:pPr>
        <w:ind w:firstLineChars="200" w:firstLine="420"/>
      </w:pPr>
      <w:r>
        <w:rPr>
          <w:rFonts w:hint="eastAsia"/>
        </w:rPr>
        <w:t>距离祁连县城</w:t>
      </w:r>
      <w:r>
        <w:t>200</w:t>
      </w:r>
      <w:r>
        <w:t>多公里的央隆乡是祁连牦牛主要分布区，平均海拔</w:t>
      </w:r>
      <w:r>
        <w:t>4000</w:t>
      </w:r>
      <w:r>
        <w:t>米，路途遥远、运输成本高，牛羊育肥难度大，畜产品出不去，饲草料进不来，畜牧业依靠畜产品增收难之又难。</w:t>
      </w:r>
    </w:p>
    <w:p w:rsidR="00B900CC" w:rsidRDefault="00B900CC" w:rsidP="00B900CC">
      <w:pPr>
        <w:ind w:firstLineChars="200" w:firstLine="420"/>
      </w:pPr>
      <w:r>
        <w:rPr>
          <w:rFonts w:hint="eastAsia"/>
        </w:rPr>
        <w:t>去年，祁连县投资</w:t>
      </w:r>
      <w:r>
        <w:t>500</w:t>
      </w:r>
      <w:r>
        <w:t>万元在央隆乡新建千头牦牛养殖基地</w:t>
      </w:r>
      <w:r>
        <w:t>1</w:t>
      </w:r>
      <w:r>
        <w:t>处，在全县范围开展牦牛及藏羊本地品质选育工程，完善畜牧业遗传资源保护利用体系，实施遗传改良计划，推动种质资源保护和良种繁育能力建设。</w:t>
      </w:r>
    </w:p>
    <w:p w:rsidR="00B900CC" w:rsidRDefault="00B900CC" w:rsidP="00B900CC">
      <w:pPr>
        <w:ind w:firstLineChars="200" w:firstLine="420"/>
      </w:pPr>
      <w:r>
        <w:rPr>
          <w:rFonts w:hint="eastAsia"/>
        </w:rPr>
        <w:t>“数量上做不强，那就在品种改良上下功夫。”央隆乡借助乡村振兴，发展祁连牦牛种畜繁育基地，负责向全县乃至周边县域输送祁连牦牛种畜。</w:t>
      </w:r>
    </w:p>
    <w:p w:rsidR="00B900CC" w:rsidRDefault="00B900CC" w:rsidP="00B900CC">
      <w:pPr>
        <w:ind w:firstLineChars="200" w:firstLine="420"/>
      </w:pPr>
      <w:r>
        <w:rPr>
          <w:rFonts w:hint="eastAsia"/>
        </w:rPr>
        <w:t>“这些年，政府为我们搭建保温畜棚，储备青饲草，冬季天冷下雪时，牦牛就在畜棚饲养，天气暖和了放出去，彻底改变了夏壮、秋肥、冬瘦、春死的现象发生。”央隆乡阿尔格村雪山家庭牧场主人东知布说。</w:t>
      </w:r>
    </w:p>
    <w:p w:rsidR="00B900CC" w:rsidRDefault="00B900CC" w:rsidP="00B900CC">
      <w:pPr>
        <w:ind w:firstLineChars="200" w:firstLine="420"/>
      </w:pPr>
      <w:r>
        <w:rPr>
          <w:rFonts w:hint="eastAsia"/>
        </w:rPr>
        <w:t>品种培优一方面是要保持好本土优良的品种，另一方面就是要推动高繁技术，推进牦牛“一年一犊”、藏羊“两年三羔”，这是绿色有机畜牧业发展的根基。</w:t>
      </w:r>
    </w:p>
    <w:p w:rsidR="00B900CC" w:rsidRDefault="00B900CC" w:rsidP="00B900CC">
      <w:pPr>
        <w:ind w:firstLineChars="200" w:firstLine="420"/>
      </w:pPr>
      <w:r>
        <w:rPr>
          <w:rFonts w:hint="eastAsia"/>
        </w:rPr>
        <w:t>为此，祁连县也在持续努力，联合青海大学、省畜牧兽医科学院以及海北州牧科所，开展多胎基因检测，选用携带多胎基因并鉴定合格的种公羊进行配种，不断探索和改进多胎藏羊饲养管理技术。</w:t>
      </w:r>
    </w:p>
    <w:p w:rsidR="00B900CC" w:rsidRDefault="00B900CC" w:rsidP="00B900CC">
      <w:pPr>
        <w:ind w:firstLineChars="200" w:firstLine="420"/>
      </w:pPr>
      <w:r>
        <w:rPr>
          <w:rFonts w:hint="eastAsia"/>
        </w:rPr>
        <w:t>未来，祁连县将在西部央隆乡、野牛沟乡重点发展绿色有机祁连牦牛、祁连藏羊产业先行示范样板区；东南部峨堡镇、阿柔乡、默勒镇重点发展绿色有机祁连藏羊产业先行示范样板区；中部八宝镇和扎麻什乡重点发展舍饲半舍饲高效养殖业。</w:t>
      </w:r>
    </w:p>
    <w:p w:rsidR="00B900CC" w:rsidRDefault="00B900CC" w:rsidP="00B900CC">
      <w:pPr>
        <w:ind w:firstLineChars="200" w:firstLine="420"/>
      </w:pPr>
      <w:r>
        <w:rPr>
          <w:rFonts w:hint="eastAsia"/>
        </w:rPr>
        <w:t>依托示范样板区工程建设，祁连牛羊品种将会向质量更优迈进一大步，为绿色有机畜牧业发展夯基垒台，固本培元。</w:t>
      </w:r>
    </w:p>
    <w:p w:rsidR="00B900CC" w:rsidRDefault="00B900CC" w:rsidP="00B900CC">
      <w:pPr>
        <w:ind w:firstLineChars="200" w:firstLine="420"/>
      </w:pPr>
      <w:r>
        <w:rPr>
          <w:rFonts w:hint="eastAsia"/>
        </w:rPr>
        <w:t>品质提升，强化畜产品高质量</w:t>
      </w:r>
    </w:p>
    <w:p w:rsidR="00B900CC" w:rsidRDefault="00B900CC" w:rsidP="00B900CC">
      <w:pPr>
        <w:ind w:firstLineChars="200" w:firstLine="420"/>
      </w:pPr>
      <w:r>
        <w:rPr>
          <w:rFonts w:hint="eastAsia"/>
        </w:rPr>
        <w:t>作为青海省最主要的牧场之一，祁连县大部分草场依旧保持着无公害、无污染状态，认证有机草场面积广，高效绿色养殖比重达</w:t>
      </w:r>
      <w:r>
        <w:t>85%</w:t>
      </w:r>
      <w:r>
        <w:t>以上，是全省藏羊牦牛原产地可追溯试点县。</w:t>
      </w:r>
    </w:p>
    <w:p w:rsidR="00B900CC" w:rsidRDefault="00B900CC" w:rsidP="00B900CC">
      <w:pPr>
        <w:ind w:firstLineChars="200" w:firstLine="420"/>
      </w:pPr>
      <w:r>
        <w:rPr>
          <w:rFonts w:hint="eastAsia"/>
        </w:rPr>
        <w:t>地处野牛沟乡的边麻梅龙掌畜牧业经营专业合作社，成立于</w:t>
      </w:r>
      <w:r>
        <w:t>2015</w:t>
      </w:r>
      <w:r>
        <w:t>年，经营范围广，牛羊肉、酥油、曲拉、酸奶均有销售，但产品多而不精，效益不佳。</w:t>
      </w:r>
    </w:p>
    <w:p w:rsidR="00B900CC" w:rsidRDefault="00B900CC" w:rsidP="00B900CC">
      <w:pPr>
        <w:ind w:firstLineChars="200" w:firstLine="420"/>
      </w:pPr>
      <w:r>
        <w:rPr>
          <w:rFonts w:hint="eastAsia"/>
        </w:rPr>
        <w:t>如何改变产品多而不精的发展瓶颈？合作社理事长颜军决定从品质提升畜产品的“含金量”。</w:t>
      </w:r>
    </w:p>
    <w:p w:rsidR="00B900CC" w:rsidRDefault="00B900CC" w:rsidP="00B900CC">
      <w:pPr>
        <w:ind w:firstLineChars="200" w:firstLine="420"/>
      </w:pPr>
      <w:r>
        <w:rPr>
          <w:rFonts w:hint="eastAsia"/>
        </w:rPr>
        <w:t>众所周知，青海牧区海拔高，气候恶劣，牲畜生长缓慢，牦牛达到</w:t>
      </w:r>
      <w:r>
        <w:t>5</w:t>
      </w:r>
      <w:r>
        <w:t>岁以上才会屠宰，牦牛的繁殖基本两年一犊，从根本上限制了牛肉产量。</w:t>
      </w:r>
      <w:r>
        <w:t>2022</w:t>
      </w:r>
      <w:r>
        <w:t>年开始，祁连县推进高繁技术，牛犊</w:t>
      </w:r>
      <w:r>
        <w:t>6</w:t>
      </w:r>
      <w:r>
        <w:t>个月断奶，让生产母畜恢复期提前，实现一年一犊。</w:t>
      </w:r>
    </w:p>
    <w:p w:rsidR="00B900CC" w:rsidRDefault="00B900CC" w:rsidP="00B900CC">
      <w:pPr>
        <w:ind w:firstLineChars="200" w:firstLine="420"/>
      </w:pPr>
      <w:r>
        <w:rPr>
          <w:rFonts w:hint="eastAsia"/>
        </w:rPr>
        <w:t>借助高繁技术，颜军主打牛犊肉销售，</w:t>
      </w:r>
      <w:r>
        <w:t>6</w:t>
      </w:r>
      <w:r>
        <w:t>个月后断奶的牛犊统一管理、统一饲养，从畜棚保暖和饲草料喂养发力，既能保证牛犊成活率，还能使生产母畜提前进入生产期，牛犊达到</w:t>
      </w:r>
      <w:r>
        <w:t>2</w:t>
      </w:r>
      <w:r>
        <w:t>岁就可出栏。</w:t>
      </w:r>
    </w:p>
    <w:p w:rsidR="00B900CC" w:rsidRDefault="00B900CC" w:rsidP="00B900CC">
      <w:pPr>
        <w:ind w:firstLineChars="200" w:firstLine="420"/>
      </w:pPr>
      <w:r>
        <w:rPr>
          <w:rFonts w:hint="eastAsia"/>
        </w:rPr>
        <w:t>此做法，牛犊肉的价格要高于成年牛肉的价格，实现一头牛犊的售价和一头成年牛售价等同，这样既缩短养殖周期，还缓解了草场压力，更多的是肉质得到提升。</w:t>
      </w:r>
    </w:p>
    <w:p w:rsidR="00B900CC" w:rsidRDefault="00B900CC" w:rsidP="00B900CC">
      <w:pPr>
        <w:ind w:firstLineChars="200" w:firstLine="420"/>
      </w:pPr>
      <w:r>
        <w:rPr>
          <w:rFonts w:hint="eastAsia"/>
        </w:rPr>
        <w:t>其实，提升牛羊肉品质还不够，这条路也未必适合所有的养殖牧户。核心还是在精深加工方面，要根据消费者的精准定位，加工消费者喜欢、市场接受度高的畜产品，这恰恰也是祁连县绿色有机畜牧业发展面临的共性问题。</w:t>
      </w:r>
    </w:p>
    <w:p w:rsidR="00B900CC" w:rsidRDefault="00B900CC" w:rsidP="00B900CC">
      <w:pPr>
        <w:ind w:firstLineChars="200" w:firstLine="420"/>
      </w:pPr>
      <w:r>
        <w:rPr>
          <w:rFonts w:hint="eastAsia"/>
        </w:rPr>
        <w:t>祁连县很多畜牧业专业合作社只有食品经营许可证，却没有食品加工许可证，这从根本上限制了牛羊肉精深加工，只能出售牛羊肉初级产品，这样的产品很难走向高端市场，消费者接受度也不高。</w:t>
      </w:r>
    </w:p>
    <w:p w:rsidR="00B900CC" w:rsidRDefault="00B900CC" w:rsidP="00B900CC">
      <w:pPr>
        <w:ind w:firstLineChars="200" w:firstLine="420"/>
      </w:pPr>
      <w:r>
        <w:rPr>
          <w:rFonts w:hint="eastAsia"/>
        </w:rPr>
        <w:t>针对精深加工不足的问题，农业产业化国家级龙头企业，祁连县集屠宰精深加工为一体的青海祁连亿达畜产肉食品有限公司进行了有效探索。相比于整牛出售，公司将屠宰牛进行精细分割，一头牛可精细分割的部位有三十多种，总体算下来分割后比卖整牛收益更高。同时，公司深挖加工潜力，建起了熟食加工区，为市场提供不同标准、更多形态、风味、口感的牛羊肉熟食产品。</w:t>
      </w:r>
    </w:p>
    <w:p w:rsidR="00B900CC" w:rsidRDefault="00B900CC" w:rsidP="00B900CC">
      <w:pPr>
        <w:ind w:firstLineChars="200" w:firstLine="420"/>
      </w:pPr>
      <w:r>
        <w:rPr>
          <w:rFonts w:hint="eastAsia"/>
        </w:rPr>
        <w:t>“我们年平均收购屠宰牦牛</w:t>
      </w:r>
      <w:r>
        <w:t>2</w:t>
      </w:r>
      <w:r>
        <w:t>万余头，与县内养殖合作社签订有机绿色牛羊肉收购协议，提高收购价格、解决运费，让牧民增收。</w:t>
      </w:r>
      <w:r>
        <w:t>”</w:t>
      </w:r>
      <w:r>
        <w:t>青海祁连亿达畜产肉食品有限公司总经理冶明录说，他们以线上线下共同发力的方式，开拓全国市场，并已向华东地区大市场全面辐射。</w:t>
      </w:r>
    </w:p>
    <w:p w:rsidR="00B900CC" w:rsidRDefault="00B900CC" w:rsidP="00B900CC">
      <w:pPr>
        <w:ind w:firstLineChars="200" w:firstLine="420"/>
      </w:pPr>
      <w:r>
        <w:rPr>
          <w:rFonts w:hint="eastAsia"/>
        </w:rPr>
        <w:t>祁连县在小微企业创业孵化园申请了共用的食品加工许可证，提供畜产品精深加工场地，实现了政府搭建平台，小微企业入驻后各显神通。</w:t>
      </w:r>
    </w:p>
    <w:p w:rsidR="00B900CC" w:rsidRDefault="00B900CC" w:rsidP="00B900CC">
      <w:pPr>
        <w:ind w:firstLineChars="200" w:firstLine="420"/>
      </w:pPr>
      <w:r>
        <w:rPr>
          <w:rFonts w:hint="eastAsia"/>
        </w:rPr>
        <w:t>品牌打造，提升畜产品含金量</w:t>
      </w:r>
    </w:p>
    <w:p w:rsidR="00B900CC" w:rsidRDefault="00B900CC" w:rsidP="00B900CC">
      <w:pPr>
        <w:ind w:firstLineChars="200" w:firstLine="420"/>
      </w:pPr>
      <w:r>
        <w:rPr>
          <w:rFonts w:hint="eastAsia"/>
        </w:rPr>
        <w:t>畜牧业是青海特色支柱产业，然而牛羊品牌打造不尽如人意。时常能听到：“祁连牛羊肉好吃还是茶卡牛羊肉好吃？”这样的讨论至少能说明两个问题，一是畜牧业品牌建设滞后，二是广大消费者都有“想知道什么好”“想买好的”“想吃好的”这样的愿望，而且愿望相当普遍，也越来越强烈。</w:t>
      </w:r>
    </w:p>
    <w:p w:rsidR="00B900CC" w:rsidRDefault="00B900CC" w:rsidP="00B900CC">
      <w:pPr>
        <w:ind w:firstLineChars="200" w:firstLine="420"/>
      </w:pPr>
      <w:r>
        <w:rPr>
          <w:rFonts w:hint="eastAsia"/>
        </w:rPr>
        <w:t>如此可见，加快推进畜牧业品牌培育是当务之急，祁连县畜牧业经营者为此进行了一些探索，取得了一定成效。</w:t>
      </w:r>
    </w:p>
    <w:p w:rsidR="00B900CC" w:rsidRDefault="00B900CC" w:rsidP="00B900CC">
      <w:pPr>
        <w:ind w:firstLineChars="200" w:firstLine="420"/>
      </w:pPr>
      <w:r>
        <w:rPr>
          <w:rFonts w:hint="eastAsia"/>
        </w:rPr>
        <w:t>阿柔乡青羊沟牧野家庭牧场成立于</w:t>
      </w:r>
      <w:r>
        <w:t>2017</w:t>
      </w:r>
      <w:r>
        <w:t>年，当时家庭牧场还是按照传统畜牧业方式经营，每天将牛羊赶到山上，到了屠宰季按照价格，要么交到屠宰场，要么交到商贩手中。</w:t>
      </w:r>
    </w:p>
    <w:p w:rsidR="00B900CC" w:rsidRDefault="00B900CC" w:rsidP="00B900CC">
      <w:pPr>
        <w:ind w:firstLineChars="200" w:firstLine="420"/>
      </w:pPr>
      <w:r>
        <w:rPr>
          <w:rFonts w:hint="eastAsia"/>
        </w:rPr>
        <w:t>“那时辛苦一年，没赚多少钱。”家庭牧场负责人仁青说。</w:t>
      </w:r>
    </w:p>
    <w:p w:rsidR="00B900CC" w:rsidRDefault="00B900CC" w:rsidP="00B900CC">
      <w:pPr>
        <w:ind w:firstLineChars="200" w:firstLine="420"/>
      </w:pPr>
      <w:r>
        <w:rPr>
          <w:rFonts w:hint="eastAsia"/>
        </w:rPr>
        <w:t>仁青觉得挣不到钱的症结，一方面是牛羊肉品牌不够响亮，另一方面则是销售方式不够好，没有利用互联网的优势。</w:t>
      </w:r>
    </w:p>
    <w:p w:rsidR="00B900CC" w:rsidRDefault="00B900CC" w:rsidP="00B900CC">
      <w:pPr>
        <w:ind w:firstLineChars="200" w:firstLine="420"/>
      </w:pPr>
      <w:r>
        <w:rPr>
          <w:rFonts w:hint="eastAsia"/>
        </w:rPr>
        <w:t>紧接着，仁青开始物色当地小有名气的网红，签订合作协议，利用直播平台销售祁连牦牛肉，产生了意想不到的效果。</w:t>
      </w:r>
    </w:p>
    <w:p w:rsidR="00B900CC" w:rsidRDefault="00B900CC" w:rsidP="00B900CC">
      <w:pPr>
        <w:ind w:firstLineChars="200" w:firstLine="420"/>
      </w:pPr>
      <w:r>
        <w:rPr>
          <w:rFonts w:hint="eastAsia"/>
        </w:rPr>
        <w:t>如今，仁青与网红合作经营的账号粉丝超过了</w:t>
      </w:r>
      <w:r>
        <w:t>100</w:t>
      </w:r>
      <w:r>
        <w:t>万，并纳入</w:t>
      </w:r>
      <w:r>
        <w:t>“</w:t>
      </w:r>
      <w:r>
        <w:t>三农</w:t>
      </w:r>
      <w:r>
        <w:t>”</w:t>
      </w:r>
      <w:r>
        <w:t>自媒体负责推流名单，自家牧场</w:t>
      </w:r>
      <w:r>
        <w:t>1000</w:t>
      </w:r>
      <w:r>
        <w:t>多头牛和</w:t>
      </w:r>
      <w:r>
        <w:t>2000</w:t>
      </w:r>
      <w:r>
        <w:t>多只羊供不应求，他还会收购当地散户家的牛羊进行出售。</w:t>
      </w:r>
    </w:p>
    <w:p w:rsidR="00B900CC" w:rsidRDefault="00B900CC" w:rsidP="00B900CC">
      <w:pPr>
        <w:ind w:firstLineChars="200" w:firstLine="420"/>
      </w:pPr>
      <w:r>
        <w:rPr>
          <w:rFonts w:hint="eastAsia"/>
        </w:rPr>
        <w:t>“现在，祁连牛羊肉得到了粉丝一致好评，很多时候我们都不敢做直播，就怕牛羊肉供应不上。”仁青说，依托互联网，家庭牧场实现了以流量支撑销量，绿色有机的牛羊肉有了好价格，打响了祁连山下好牧场的优质品牌。</w:t>
      </w:r>
    </w:p>
    <w:p w:rsidR="00B900CC" w:rsidRDefault="00B900CC" w:rsidP="00B900CC">
      <w:pPr>
        <w:ind w:firstLineChars="200" w:firstLine="420"/>
      </w:pPr>
      <w:r>
        <w:rPr>
          <w:rFonts w:hint="eastAsia"/>
        </w:rPr>
        <w:t>好产品卖上好价格理所应当，正如我们常说的“一分钱一分货”，绿色有机农畜产品在种养殖、精深加工、品牌打造等各个环节，投入的人力和财力都比普通农畜产品更多，品牌培育更是难上加难。</w:t>
      </w:r>
    </w:p>
    <w:p w:rsidR="00B900CC" w:rsidRDefault="00B900CC" w:rsidP="00B900CC">
      <w:pPr>
        <w:ind w:firstLineChars="200" w:firstLine="420"/>
      </w:pPr>
      <w:r>
        <w:rPr>
          <w:rFonts w:hint="eastAsia"/>
        </w:rPr>
        <w:t>品牌的核心和本质是质量。如果没有严格的生产流程，缺少比如说屠宰加工和产品营养指标等标准，就难以对产品做出科学评价，畜产品更是无法溯源，做好这件事，必须依托数字化手段。祁连县在打造绿色有机农畜产品输出地以来，实施“互联网</w:t>
      </w:r>
      <w:r>
        <w:t>+”</w:t>
      </w:r>
      <w:r>
        <w:t>农畜产品出村进城工程，依托青海绿色有机农畜产品大数据平台、青海绿色有机农畜产品输出交易中心，实现地方优质产品高标准上行。</w:t>
      </w:r>
    </w:p>
    <w:p w:rsidR="00B900CC" w:rsidRDefault="00B900CC" w:rsidP="00B900CC">
      <w:pPr>
        <w:ind w:firstLineChars="200" w:firstLine="420"/>
      </w:pPr>
      <w:r>
        <w:rPr>
          <w:rFonts w:hint="eastAsia"/>
        </w:rPr>
        <w:t>同时，祁连县严把质量关，强化末端建设，打造物流专业服务平台。采取在产品生产地自建冷库、购置冷链运输车，打造祁连农畜产品冷链运输网，通过合理布局，以重点城市为主，建立全国性冷链物流配送中心，保证祁连绿色有机农畜产品及时运达消费者手中。</w:t>
      </w:r>
    </w:p>
    <w:p w:rsidR="00B900CC" w:rsidRDefault="00B900CC" w:rsidP="00B900CC">
      <w:pPr>
        <w:ind w:firstLineChars="200" w:firstLine="420"/>
      </w:pPr>
      <w:r>
        <w:rPr>
          <w:rFonts w:hint="eastAsia"/>
        </w:rPr>
        <w:t>祁连县打造绿色有机农畜产品输出地建设先行示范县，通过品种培优、品质提升、品牌打造振兴有机畜牧业，将祁连牛羊肉打造成青海省绿色有机农畜产品输出地建设的一张金名片。</w:t>
      </w:r>
    </w:p>
    <w:p w:rsidR="00B900CC" w:rsidRDefault="00B900CC" w:rsidP="00B900CC">
      <w:pPr>
        <w:ind w:firstLineChars="200" w:firstLine="420"/>
      </w:pPr>
      <w:r>
        <w:rPr>
          <w:rFonts w:hint="eastAsia"/>
        </w:rPr>
        <w:t>手记：围绕“三品”的畜牧业革新与实践</w:t>
      </w:r>
    </w:p>
    <w:p w:rsidR="00B900CC" w:rsidRDefault="00B900CC" w:rsidP="00B900CC">
      <w:pPr>
        <w:ind w:firstLineChars="200" w:firstLine="420"/>
      </w:pPr>
      <w:r>
        <w:rPr>
          <w:rFonts w:hint="eastAsia"/>
        </w:rPr>
        <w:t>牧草青青，牛羊遍野，牧歌悠扬，只要回想起盛夏的祁连大草原，脑海中总会浮现出如此美景，让人流连忘返。</w:t>
      </w:r>
    </w:p>
    <w:p w:rsidR="00B900CC" w:rsidRDefault="00B900CC" w:rsidP="00B900CC">
      <w:pPr>
        <w:ind w:firstLineChars="200" w:firstLine="420"/>
      </w:pPr>
      <w:r>
        <w:rPr>
          <w:rFonts w:hint="eastAsia"/>
        </w:rPr>
        <w:t>就在</w:t>
      </w:r>
      <w:r>
        <w:t>2022</w:t>
      </w:r>
      <w:r>
        <w:t>年</w:t>
      </w:r>
      <w:r>
        <w:t>4</w:t>
      </w:r>
      <w:r>
        <w:t>月，海北藏族自治州祁连县确定为青海省绿色有机农畜产品输出地建设先行示范县。一年来，祁连县踏着现代化新青海建设的春风，以做强主导产业、做精特色产业为目标，主动融入</w:t>
      </w:r>
      <w:r>
        <w:t>“</w:t>
      </w:r>
      <w:r>
        <w:t>四地</w:t>
      </w:r>
      <w:r>
        <w:t>”</w:t>
      </w:r>
      <w:r>
        <w:t>建设，奋力谱写全面推进乡村振兴的祁连新篇章。</w:t>
      </w:r>
    </w:p>
    <w:p w:rsidR="00B900CC" w:rsidRDefault="00B900CC" w:rsidP="00B900CC">
      <w:pPr>
        <w:ind w:firstLineChars="200" w:firstLine="420"/>
      </w:pPr>
      <w:r>
        <w:rPr>
          <w:rFonts w:hint="eastAsia"/>
        </w:rPr>
        <w:t>回顾畜牧业发展之路，从传统畜牧业到设施畜牧业，再到如今的绿色有机畜牧业，祁连县一步一个脚印，坚定前行，为打造绿色有机农畜产品输出地稳固了根基。</w:t>
      </w:r>
    </w:p>
    <w:p w:rsidR="00B900CC" w:rsidRDefault="00B900CC" w:rsidP="00B900CC">
      <w:pPr>
        <w:ind w:firstLineChars="200" w:firstLine="420"/>
      </w:pPr>
      <w:r>
        <w:rPr>
          <w:rFonts w:hint="eastAsia"/>
        </w:rPr>
        <w:t>总结成绩，作为全国有机畜牧业示范基地、祁连藏羊中国特色农产品优势区和全国最大的有机生态牧场，祁连县畜牧业产业基础雄厚，认证有机草场面积</w:t>
      </w:r>
      <w:r>
        <w:t>103.47</w:t>
      </w:r>
      <w:r>
        <w:t>万公顷，认证活体牛羊</w:t>
      </w:r>
      <w:r>
        <w:t>106.2</w:t>
      </w:r>
      <w:r>
        <w:t>万头只，认证绿色食品</w:t>
      </w:r>
      <w:r>
        <w:t>35</w:t>
      </w:r>
      <w:r>
        <w:t>件，农产品地理标志</w:t>
      </w:r>
      <w:r>
        <w:t>3</w:t>
      </w:r>
      <w:r>
        <w:t>个。此外，祁连县畜牧业产业化规模高，种养大户、家庭农牧场、龙头企业等新型经营主体发展驶入快车道。</w:t>
      </w:r>
    </w:p>
    <w:p w:rsidR="00B900CC" w:rsidRDefault="00B900CC" w:rsidP="00B900CC">
      <w:pPr>
        <w:ind w:firstLineChars="200" w:firstLine="420"/>
      </w:pPr>
      <w:r>
        <w:rPr>
          <w:rFonts w:hint="eastAsia"/>
        </w:rPr>
        <w:t>一切都在向好的方向发展，一切基础性工作已经趋于完善，建成绿色有机农畜产品输出地已万事俱备，只欠“东风”。</w:t>
      </w:r>
    </w:p>
    <w:p w:rsidR="00B900CC" w:rsidRDefault="00B900CC" w:rsidP="00B900CC">
      <w:pPr>
        <w:ind w:firstLineChars="200" w:firstLine="420"/>
      </w:pPr>
      <w:r>
        <w:rPr>
          <w:rFonts w:hint="eastAsia"/>
        </w:rPr>
        <w:t>这股“东风”其实就是祁连县畜牧业“三品”打造提升，即品种培优、品质提升、品牌打造。这三方面既是个体，又涵盖了生态畜牧业发展的整个过程，三者紧密相关，相辅相成。</w:t>
      </w:r>
    </w:p>
    <w:p w:rsidR="00B900CC" w:rsidRDefault="00B900CC" w:rsidP="00B900CC">
      <w:pPr>
        <w:ind w:firstLineChars="200" w:firstLine="420"/>
      </w:pPr>
      <w:r>
        <w:rPr>
          <w:rFonts w:hint="eastAsia"/>
        </w:rPr>
        <w:t>祁连县绿色有机畜牧业的重点还是强化本土品种优化选育。我们都知道品种是起点，从源头上决定了一个产业的竞争力，只有抓好源头，整个绿色有机畜牧业才能健康发展，稳健成长。为此，祁连县组建牦牛、藏羊核心群，强化牦牛藏羊本土品种选育成果推广，实施欧拉羊等外来品种的淘汰。依托种畜繁育基地，加大科技投入力度，开展品种鉴定、生产性能测定、遗传评估等基础工作，推动产学研深度结合，进一步增强良种供应能力，形成稳定的遗传资源，提高畜群品质夯实基础。</w:t>
      </w:r>
    </w:p>
    <w:p w:rsidR="00B900CC" w:rsidRDefault="00B900CC" w:rsidP="00B900CC">
      <w:pPr>
        <w:ind w:firstLineChars="200" w:firstLine="420"/>
      </w:pPr>
      <w:r>
        <w:rPr>
          <w:rFonts w:hint="eastAsia"/>
        </w:rPr>
        <w:t>品质是品牌的基础，品牌建设必须重视品质建设，除了本土品种的优化选育之外，祁连县还开展“高效养殖”“两年三羔”技术推广，使藏羊群体生产性能大幅提升，畜产品品质和养殖效益不断提高。在全省乃至全国打响“祁连山下好牧场”的品牌，让祁连牛羊肉“走出”青海，“走向”全中国百姓的餐桌。</w:t>
      </w:r>
    </w:p>
    <w:p w:rsidR="00B900CC" w:rsidRDefault="00B900CC" w:rsidP="00B900CC">
      <w:pPr>
        <w:ind w:firstLineChars="200" w:firstLine="420"/>
      </w:pPr>
      <w:r>
        <w:rPr>
          <w:rFonts w:hint="eastAsia"/>
        </w:rPr>
        <w:t>品种培优、品质提升、品牌打造三者彼此关联，互相依托，协同发力。品种是品质的起点，品质是品牌的保障，品牌促进品种培优、品质提升。以品牌为引领，传递市场需求和发展趋势，明确了品种培优的方向。</w:t>
      </w:r>
    </w:p>
    <w:p w:rsidR="00B900CC" w:rsidRDefault="00B900CC" w:rsidP="00B900CC">
      <w:pPr>
        <w:ind w:firstLineChars="200" w:firstLine="420"/>
      </w:pPr>
      <w:r>
        <w:rPr>
          <w:rFonts w:hint="eastAsia"/>
        </w:rPr>
        <w:t>我们也坚信，实施“三品”打造提升，祁连县绿色有机畜产品将成为“青字号”特色产品中的一张亮丽名片。</w:t>
      </w:r>
    </w:p>
    <w:p w:rsidR="00B900CC" w:rsidRDefault="00B900CC" w:rsidP="00B900CC">
      <w:pPr>
        <w:ind w:firstLineChars="200" w:firstLine="420"/>
        <w:jc w:val="right"/>
      </w:pPr>
      <w:r w:rsidRPr="00712DB2">
        <w:rPr>
          <w:rFonts w:hint="eastAsia"/>
        </w:rPr>
        <w:t>青海日报</w:t>
      </w:r>
      <w:r w:rsidRPr="00712DB2">
        <w:t>2023-04-06</w:t>
      </w:r>
    </w:p>
    <w:p w:rsidR="00B900CC" w:rsidRDefault="00B900CC" w:rsidP="00A31673">
      <w:pPr>
        <w:sectPr w:rsidR="00B900CC" w:rsidSect="00A31673">
          <w:type w:val="continuous"/>
          <w:pgSz w:w="11906" w:h="16838"/>
          <w:pgMar w:top="1644" w:right="1236" w:bottom="1418" w:left="1814" w:header="851" w:footer="907" w:gutter="0"/>
          <w:pgNumType w:start="1"/>
          <w:cols w:space="720"/>
          <w:docGrid w:type="lines" w:linePitch="341" w:charSpace="2373"/>
        </w:sectPr>
      </w:pPr>
    </w:p>
    <w:p w:rsidR="00BC0484" w:rsidRDefault="00BC0484"/>
    <w:sectPr w:rsidR="00BC04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00CC"/>
    <w:rsid w:val="00B900CC"/>
    <w:rsid w:val="00BC04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00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B900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671</Words>
  <Characters>3826</Characters>
  <Application>Microsoft Office Word</Application>
  <DocSecurity>0</DocSecurity>
  <Lines>31</Lines>
  <Paragraphs>8</Paragraphs>
  <ScaleCrop>false</ScaleCrop>
  <Company>Microsoft</Company>
  <LinksUpToDate>false</LinksUpToDate>
  <CharactersWithSpaces>4489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2023-05-26T02:53:00Z</dcterms:created>
</cp:coreProperties>
</file>