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A8" w:rsidRDefault="00291EA8" w:rsidP="00F709D9">
      <w:pPr>
        <w:pStyle w:val="1"/>
      </w:pPr>
      <w:r w:rsidRPr="00F709D9">
        <w:rPr>
          <w:rFonts w:hint="eastAsia"/>
        </w:rPr>
        <w:t>残友主要有</w:t>
      </w:r>
      <w:r w:rsidRPr="00F709D9">
        <w:t>6种补贴，保障生活方方面面</w:t>
      </w:r>
    </w:p>
    <w:p w:rsidR="00291EA8" w:rsidRDefault="00291EA8" w:rsidP="00291EA8">
      <w:pPr>
        <w:ind w:firstLineChars="200" w:firstLine="420"/>
      </w:pPr>
      <w:r>
        <w:rPr>
          <w:rFonts w:hint="eastAsia"/>
        </w:rPr>
        <w:t>为大家发布了很多残疾人福利政策，很多残友问，到底哪些补贴是全国通用，我在当地确定能申请什么补贴？</w:t>
      </w:r>
    </w:p>
    <w:p w:rsidR="00291EA8" w:rsidRDefault="00291EA8" w:rsidP="00291EA8">
      <w:pPr>
        <w:ind w:firstLineChars="200" w:firstLine="420"/>
      </w:pPr>
      <w:r>
        <w:rPr>
          <w:rFonts w:hint="eastAsia"/>
        </w:rPr>
        <w:t>今天给大家整理了全国通用的</w:t>
      </w:r>
      <w:r>
        <w:t>6</w:t>
      </w:r>
      <w:r>
        <w:t>项补贴，残疾人符合条件就可申请！</w:t>
      </w:r>
    </w:p>
    <w:p w:rsidR="00291EA8" w:rsidRDefault="00291EA8" w:rsidP="00291EA8">
      <w:pPr>
        <w:ind w:firstLineChars="200" w:firstLine="420"/>
      </w:pPr>
      <w:r>
        <w:rPr>
          <w:rFonts w:hint="eastAsia"/>
        </w:rPr>
        <w:t>一、低保</w:t>
      </w:r>
    </w:p>
    <w:p w:rsidR="00291EA8" w:rsidRDefault="00291EA8" w:rsidP="00291EA8">
      <w:pPr>
        <w:ind w:firstLineChars="200" w:firstLine="420"/>
      </w:pPr>
      <w:r>
        <w:t>1</w:t>
      </w:r>
      <w:r>
        <w:t>、残疾人为何不能全部纳入低保呢？申请低保的条件是什么？</w:t>
      </w:r>
    </w:p>
    <w:p w:rsidR="00291EA8" w:rsidRDefault="00291EA8" w:rsidP="00291EA8">
      <w:pPr>
        <w:ind w:firstLineChars="200" w:firstLine="420"/>
      </w:pPr>
      <w:r>
        <w:rPr>
          <w:rFonts w:hint="eastAsia"/>
        </w:rPr>
        <w:t>有残友留言称，他是一名残疾人，但至今没有享受有关补助。了解后发现，该残友不是低保户。“残疾人在身体或心理上存在着缺陷，属于弱势群体，为何不能全部纳入低保呢？”这名残友问。</w:t>
      </w:r>
    </w:p>
    <w:p w:rsidR="00291EA8" w:rsidRDefault="00291EA8" w:rsidP="00291EA8">
      <w:pPr>
        <w:ind w:firstLineChars="200" w:firstLine="420"/>
      </w:pPr>
      <w:r>
        <w:rPr>
          <w:rFonts w:hint="eastAsia"/>
        </w:rPr>
        <w:t>其实低保的评议不是以残疾与否来定的，“很多残疾人身残志坚，创业成功，家庭条件十分不错，如果将残疾人一律纳入低保，也是不公平的。”</w:t>
      </w:r>
    </w:p>
    <w:p w:rsidR="00291EA8" w:rsidRDefault="00291EA8" w:rsidP="00291EA8">
      <w:pPr>
        <w:ind w:firstLineChars="200" w:firstLine="420"/>
      </w:pPr>
      <w:r>
        <w:rPr>
          <w:rFonts w:hint="eastAsia"/>
        </w:rPr>
        <w:t>申请低保，需要家庭成员人均收入低于当地最低生活保障标准，且符合当地最低生活保障家庭财产状况规定的家庭。</w:t>
      </w:r>
    </w:p>
    <w:p w:rsidR="00291EA8" w:rsidRDefault="00291EA8" w:rsidP="00291EA8">
      <w:pPr>
        <w:ind w:firstLineChars="200" w:firstLine="420"/>
      </w:pPr>
      <w:r>
        <w:rPr>
          <w:rFonts w:hint="eastAsia"/>
        </w:rPr>
        <w:t>这里需要注意的是，两项条件都满足才能申请低保，例如家庭人均收入低于当地最低生活保障，但如果家境本来就很殷实，也不符合申请低保的条件。</w:t>
      </w:r>
    </w:p>
    <w:p w:rsidR="00291EA8" w:rsidRDefault="00291EA8" w:rsidP="00291EA8">
      <w:pPr>
        <w:ind w:firstLineChars="200" w:firstLine="420"/>
      </w:pPr>
      <w:r>
        <w:t>2</w:t>
      </w:r>
      <w:r>
        <w:t>、申请低保的程序是什么？</w:t>
      </w:r>
    </w:p>
    <w:p w:rsidR="00291EA8" w:rsidRDefault="00291EA8" w:rsidP="00291EA8">
      <w:pPr>
        <w:ind w:firstLineChars="200" w:firstLine="420"/>
      </w:pPr>
      <w:r>
        <w:rPr>
          <w:rFonts w:hint="eastAsia"/>
        </w:rPr>
        <w:t>（</w:t>
      </w:r>
      <w:r>
        <w:t>1</w:t>
      </w:r>
      <w:r>
        <w:t>）由共同生活的家庭成员向户籍所在地的乡镇人民政府、街道办事处提出书面申请；家庭成员申请有困难的，可以委托村民委员会、居民委员会代为提出申请。</w:t>
      </w:r>
    </w:p>
    <w:p w:rsidR="00291EA8" w:rsidRDefault="00291EA8" w:rsidP="00291EA8">
      <w:pPr>
        <w:ind w:firstLineChars="200" w:firstLine="420"/>
      </w:pPr>
      <w:r>
        <w:rPr>
          <w:rFonts w:hint="eastAsia"/>
        </w:rPr>
        <w:t>（</w:t>
      </w:r>
      <w:r>
        <w:t>2</w:t>
      </w:r>
      <w:r>
        <w:t>）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rsidR="00291EA8" w:rsidRDefault="00291EA8" w:rsidP="00291EA8">
      <w:pPr>
        <w:ind w:firstLineChars="200" w:firstLine="420"/>
      </w:pPr>
      <w:r>
        <w:rPr>
          <w:rFonts w:hint="eastAsia"/>
        </w:rPr>
        <w:t>（</w:t>
      </w:r>
      <w:r>
        <w:t>3</w:t>
      </w:r>
      <w:r>
        <w:t>）县级人民政府民政部门经审查，对符合条件的申请予以批准，并在申请人所在村、社区公布；对不符合条件的申请不予批准，并书面向申请人说明理由。</w:t>
      </w:r>
    </w:p>
    <w:p w:rsidR="00291EA8" w:rsidRDefault="00291EA8" w:rsidP="00291EA8">
      <w:pPr>
        <w:ind w:firstLineChars="200" w:firstLine="420"/>
      </w:pPr>
      <w:r>
        <w:t>3</w:t>
      </w:r>
      <w:r>
        <w:t>、重残人可以单独立户申请低保了吗？</w:t>
      </w:r>
    </w:p>
    <w:p w:rsidR="00291EA8" w:rsidRDefault="00291EA8" w:rsidP="00291EA8">
      <w:pPr>
        <w:ind w:firstLineChars="200" w:firstLine="420"/>
      </w:pPr>
      <w:r>
        <w:rPr>
          <w:rFonts w:hint="eastAsia"/>
        </w:rPr>
        <w:t>重残人单独立户申请低保，是“十三五”加快残疾人小康进程规划纲要里的内容，纲要规定，符合条件的重度残疾人可以单独立户享受低保。</w:t>
      </w:r>
    </w:p>
    <w:p w:rsidR="00291EA8" w:rsidRDefault="00291EA8" w:rsidP="00291EA8">
      <w:pPr>
        <w:ind w:firstLineChars="200" w:firstLine="420"/>
      </w:pPr>
      <w:r>
        <w:t>4</w:t>
      </w:r>
      <w:r>
        <w:t>、低保金是多少？是全国统一的吗？</w:t>
      </w:r>
    </w:p>
    <w:p w:rsidR="00291EA8" w:rsidRDefault="00291EA8" w:rsidP="00291EA8">
      <w:pPr>
        <w:ind w:firstLineChars="200" w:firstLine="420"/>
      </w:pPr>
      <w:r>
        <w:rPr>
          <w:rFonts w:hint="eastAsia"/>
        </w:rPr>
        <w:t>最低生活保障标准，由省、自治区、直辖市或者设区的市级人民政府按照当地居民生活必需的费用确定、公布，并根据当地经济社会发展水平和物价变动情况适时调整。</w:t>
      </w:r>
    </w:p>
    <w:p w:rsidR="00291EA8" w:rsidRDefault="00291EA8" w:rsidP="00291EA8">
      <w:pPr>
        <w:ind w:firstLineChars="200" w:firstLine="420"/>
      </w:pPr>
      <w:r>
        <w:rPr>
          <w:rFonts w:hint="eastAsia"/>
        </w:rPr>
        <w:t>最新低保标准出炉，关乎残疾人能拿多少钱</w:t>
      </w:r>
    </w:p>
    <w:p w:rsidR="00291EA8" w:rsidRDefault="00291EA8" w:rsidP="00291EA8">
      <w:pPr>
        <w:ind w:firstLineChars="200" w:firstLine="420"/>
      </w:pPr>
      <w:r>
        <w:rPr>
          <w:rFonts w:hint="eastAsia"/>
        </w:rPr>
        <w:t>两项补贴</w:t>
      </w:r>
    </w:p>
    <w:p w:rsidR="00291EA8" w:rsidRDefault="00291EA8" w:rsidP="00291EA8">
      <w:pPr>
        <w:ind w:firstLineChars="200" w:firstLine="420"/>
      </w:pPr>
      <w:r>
        <w:t>1</w:t>
      </w:r>
      <w:r>
        <w:t>、残疾人</w:t>
      </w:r>
      <w:r>
        <w:t>“</w:t>
      </w:r>
      <w:r>
        <w:t>两项补贴</w:t>
      </w:r>
      <w:r>
        <w:t>”</w:t>
      </w:r>
      <w:r>
        <w:t>制度是指哪两项制度？</w:t>
      </w:r>
    </w:p>
    <w:p w:rsidR="00291EA8" w:rsidRDefault="00291EA8" w:rsidP="00291EA8">
      <w:pPr>
        <w:ind w:firstLineChars="200" w:firstLine="420"/>
      </w:pPr>
      <w:r>
        <w:rPr>
          <w:rFonts w:hint="eastAsia"/>
        </w:rPr>
        <w:t>答：残疾人“两项补贴”制度是指困难残疾人生活补贴和重度残疾人护理补贴制度。</w:t>
      </w:r>
    </w:p>
    <w:p w:rsidR="00291EA8" w:rsidRDefault="00291EA8" w:rsidP="00291EA8">
      <w:pPr>
        <w:ind w:firstLineChars="200" w:firstLine="420"/>
      </w:pPr>
      <w:r>
        <w:t>2</w:t>
      </w:r>
      <w:r>
        <w:t>、哪些残疾人可以享受</w:t>
      </w:r>
      <w:r>
        <w:t>“</w:t>
      </w:r>
      <w:r>
        <w:t>两项补贴</w:t>
      </w:r>
      <w:r>
        <w:t>”</w:t>
      </w:r>
      <w:r>
        <w:t>政策？</w:t>
      </w:r>
    </w:p>
    <w:p w:rsidR="00291EA8" w:rsidRDefault="00291EA8" w:rsidP="00291EA8">
      <w:pPr>
        <w:ind w:firstLineChars="200" w:firstLine="420"/>
      </w:pPr>
      <w:r>
        <w:rPr>
          <w:rFonts w:hint="eastAsia"/>
        </w:rPr>
        <w:t>答：属于低保家庭中的残疾人可以享受困难残疾人生活补贴；</w:t>
      </w:r>
    </w:p>
    <w:p w:rsidR="00291EA8" w:rsidRDefault="00291EA8" w:rsidP="00291EA8">
      <w:pPr>
        <w:ind w:firstLineChars="200" w:firstLine="420"/>
      </w:pPr>
      <w:r>
        <w:rPr>
          <w:rFonts w:hint="eastAsia"/>
        </w:rPr>
        <w:t>残疾等级为一级、二级且需要长期照护持续时间达</w:t>
      </w:r>
      <w:r>
        <w:t>6</w:t>
      </w:r>
      <w:r>
        <w:t>个月以上的重度残疾人可以享受重度残疾人护理补贴。</w:t>
      </w:r>
    </w:p>
    <w:p w:rsidR="00291EA8" w:rsidRDefault="00291EA8" w:rsidP="00291EA8">
      <w:pPr>
        <w:ind w:firstLineChars="200" w:firstLine="420"/>
      </w:pPr>
      <w:r>
        <w:rPr>
          <w:rFonts w:hint="eastAsia"/>
        </w:rPr>
        <w:t>重度残疾人是指持有第二代《中华人民共和国残疾人证》，残疾程度为一级、二级的残疾人。</w:t>
      </w:r>
    </w:p>
    <w:p w:rsidR="00291EA8" w:rsidRDefault="00291EA8" w:rsidP="00291EA8">
      <w:pPr>
        <w:ind w:firstLineChars="200" w:firstLine="420"/>
      </w:pPr>
      <w:r>
        <w:t>3</w:t>
      </w:r>
      <w:r>
        <w:t>、申请两项补贴的程序</w:t>
      </w:r>
    </w:p>
    <w:p w:rsidR="00291EA8" w:rsidRDefault="00291EA8" w:rsidP="00291EA8">
      <w:pPr>
        <w:ind w:firstLineChars="200" w:firstLine="420"/>
      </w:pPr>
      <w:r>
        <w:rPr>
          <w:rFonts w:hint="eastAsia"/>
        </w:rPr>
        <w:t>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p>
    <w:p w:rsidR="00291EA8" w:rsidRDefault="00291EA8" w:rsidP="00291EA8">
      <w:pPr>
        <w:ind w:firstLineChars="200" w:firstLine="420"/>
      </w:pPr>
      <w:r>
        <w:rPr>
          <w:rFonts w:hint="eastAsia"/>
        </w:rPr>
        <w:t>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rsidR="00291EA8" w:rsidRDefault="00291EA8" w:rsidP="00291EA8">
      <w:pPr>
        <w:ind w:firstLineChars="200" w:firstLine="420"/>
      </w:pPr>
      <w:r>
        <w:rPr>
          <w:rFonts w:hint="eastAsia"/>
        </w:rPr>
        <w:t>补贴发放。补贴资格审定合格的残疾人自递交申请当月计发补贴。残疾人两项补贴采取社会化形式发放，通过金融机构转账存入残疾人账户。特殊情况下需要直接发放现金的，要制定专门的监管办法，防止和杜绝冒领、重复领取、克扣现象。</w:t>
      </w:r>
    </w:p>
    <w:p w:rsidR="00291EA8" w:rsidRDefault="00291EA8" w:rsidP="00291EA8">
      <w:pPr>
        <w:ind w:firstLineChars="200" w:firstLine="420"/>
      </w:pPr>
      <w:r>
        <w:rPr>
          <w:rFonts w:hint="eastAsia"/>
        </w:rPr>
        <w:t>定期复核。采取残疾人主动申报和发放部门定期抽查相结合的方式，建立残疾人两项补贴定期复核制度，实行残疾人两项补贴应补尽补、应退则退的动态管理。定期复核内容包括申请人资格条件是否发生变化、补贴是否及时足额发放到位等。</w:t>
      </w:r>
    </w:p>
    <w:p w:rsidR="00291EA8" w:rsidRDefault="00291EA8" w:rsidP="00291EA8">
      <w:pPr>
        <w:ind w:firstLineChars="200" w:firstLine="420"/>
      </w:pPr>
      <w:r>
        <w:t>4</w:t>
      </w:r>
      <w:r>
        <w:t>、有低保的残疾人还可以申请两项补贴吗？</w:t>
      </w:r>
    </w:p>
    <w:p w:rsidR="00291EA8" w:rsidRDefault="00291EA8" w:rsidP="00291EA8">
      <w:pPr>
        <w:ind w:firstLineChars="200" w:firstLine="420"/>
      </w:pPr>
      <w:r>
        <w:rPr>
          <w:rFonts w:hint="eastAsia"/>
        </w:rPr>
        <w:t>享受低保的残疾人仍可以申请两项补贴，尤其是困难残疾人生活补贴，有低保的残疾人几乎都可以享受。</w:t>
      </w:r>
    </w:p>
    <w:p w:rsidR="00291EA8" w:rsidRDefault="00291EA8" w:rsidP="00291EA8">
      <w:pPr>
        <w:ind w:firstLineChars="200" w:firstLine="420"/>
      </w:pPr>
      <w:r>
        <w:rPr>
          <w:rFonts w:hint="eastAsia"/>
        </w:rPr>
        <w:t>残疾人两项补贴不计入城乡最低生活保障家庭的收入。</w:t>
      </w:r>
    </w:p>
    <w:p w:rsidR="00291EA8" w:rsidRDefault="00291EA8" w:rsidP="00291EA8">
      <w:pPr>
        <w:ind w:firstLineChars="200" w:firstLine="420"/>
      </w:pPr>
      <w:r>
        <w:t>5</w:t>
      </w:r>
      <w:r>
        <w:t>、可以同时享受两项补贴吗？</w:t>
      </w:r>
    </w:p>
    <w:p w:rsidR="00291EA8" w:rsidRDefault="00291EA8" w:rsidP="00291EA8">
      <w:pPr>
        <w:ind w:firstLineChars="200" w:firstLine="420"/>
      </w:pPr>
      <w:r>
        <w:rPr>
          <w:rFonts w:hint="eastAsia"/>
        </w:rPr>
        <w:t>只要符合条件，残疾人可同时申领困难残疾人生活补贴和重度残疾人护理补贴。</w:t>
      </w:r>
    </w:p>
    <w:p w:rsidR="00291EA8" w:rsidRDefault="00291EA8" w:rsidP="00291EA8">
      <w:pPr>
        <w:ind w:firstLineChars="200" w:firstLine="420"/>
      </w:pPr>
      <w:r>
        <w:rPr>
          <w:rFonts w:hint="eastAsia"/>
        </w:rPr>
        <w:t>三、特困人员供养</w:t>
      </w:r>
    </w:p>
    <w:p w:rsidR="00291EA8" w:rsidRDefault="00291EA8" w:rsidP="00291EA8">
      <w:pPr>
        <w:ind w:firstLineChars="200" w:firstLine="420"/>
      </w:pPr>
      <w:r>
        <w:t>1</w:t>
      </w:r>
      <w:r>
        <w:t>、什么是特困人员救助</w:t>
      </w:r>
    </w:p>
    <w:p w:rsidR="00291EA8" w:rsidRDefault="00291EA8" w:rsidP="00291EA8">
      <w:pPr>
        <w:ind w:firstLineChars="200" w:firstLine="420"/>
      </w:pPr>
      <w:r>
        <w:rPr>
          <w:rFonts w:hint="eastAsia"/>
        </w:rPr>
        <w:t>特困人员救助是国家为了救助那些完全失去生活来源和依靠的贫困人口而制定的救助制度，政策实施依据是根据民政部发布的《特困人员认定办法》。</w:t>
      </w:r>
    </w:p>
    <w:p w:rsidR="00291EA8" w:rsidRDefault="00291EA8" w:rsidP="00291EA8">
      <w:pPr>
        <w:ind w:firstLineChars="200" w:firstLine="420"/>
      </w:pPr>
      <w:r>
        <w:rPr>
          <w:rFonts w:hint="eastAsia"/>
        </w:rPr>
        <w:t>对于我们残疾人来说，有很多都没有收入，没有自理能力，所以说特困人员的救助很大一部分就是救助残疾人的。符合条件的残友们可以试着申请一下，争取到更多的政策救助。</w:t>
      </w:r>
    </w:p>
    <w:p w:rsidR="00291EA8" w:rsidRDefault="00291EA8" w:rsidP="00291EA8">
      <w:pPr>
        <w:ind w:firstLineChars="200" w:firstLine="420"/>
      </w:pPr>
      <w:r>
        <w:rPr>
          <w:rFonts w:hint="eastAsia"/>
        </w:rPr>
        <w:t>民政部发布的《特困人员认定办法》规定了三类人员，分别是“三无”城乡老人，“三无”残疾人，“三无”未满</w:t>
      </w:r>
      <w:r>
        <w:t>16</w:t>
      </w:r>
      <w:r>
        <w:t>周岁未成年人。</w:t>
      </w:r>
    </w:p>
    <w:p w:rsidR="00291EA8" w:rsidRDefault="00291EA8" w:rsidP="00291EA8">
      <w:pPr>
        <w:ind w:firstLineChars="200" w:firstLine="420"/>
      </w:pPr>
      <w:r>
        <w:rPr>
          <w:rFonts w:hint="eastAsia"/>
        </w:rPr>
        <w:t>另外，以往的五保对象可以直接确定为特困人员。</w:t>
      </w:r>
    </w:p>
    <w:p w:rsidR="00291EA8" w:rsidRDefault="00291EA8" w:rsidP="00291EA8">
      <w:pPr>
        <w:ind w:firstLineChars="200" w:firstLine="420"/>
      </w:pPr>
      <w:r>
        <w:t>2</w:t>
      </w:r>
      <w:r>
        <w:t>、什么是</w:t>
      </w:r>
      <w:r>
        <w:t>“</w:t>
      </w:r>
      <w:r>
        <w:t>三无</w:t>
      </w:r>
      <w:r>
        <w:t>”</w:t>
      </w:r>
      <w:r>
        <w:t>？</w:t>
      </w:r>
    </w:p>
    <w:p w:rsidR="00291EA8" w:rsidRDefault="00291EA8" w:rsidP="00291EA8">
      <w:pPr>
        <w:ind w:firstLineChars="200" w:firstLine="420"/>
      </w:pPr>
      <w:r>
        <w:rPr>
          <w:rFonts w:hint="eastAsia"/>
        </w:rPr>
        <w:t>三无指的是无劳动能力、无生活来源、无法定赡养、抚养、抚养义务人或者其他法定义务人无履行义务能力。</w:t>
      </w:r>
    </w:p>
    <w:p w:rsidR="00291EA8" w:rsidRDefault="00291EA8" w:rsidP="00291EA8">
      <w:pPr>
        <w:ind w:firstLineChars="200" w:firstLine="420"/>
      </w:pPr>
      <w:r>
        <w:rPr>
          <w:rFonts w:hint="eastAsia"/>
        </w:rPr>
        <w:t>无劳动能力</w:t>
      </w:r>
    </w:p>
    <w:p w:rsidR="00291EA8" w:rsidRDefault="00291EA8" w:rsidP="00291EA8">
      <w:pPr>
        <w:ind w:firstLineChars="200" w:firstLine="420"/>
      </w:pPr>
      <w:r>
        <w:rPr>
          <w:rFonts w:hint="eastAsia"/>
        </w:rPr>
        <w:t>无劳动能力是指高于（低于）法定劳动年龄（男</w:t>
      </w:r>
      <w:r>
        <w:t>60</w:t>
      </w:r>
      <w:r>
        <w:t>岁，女</w:t>
      </w:r>
      <w:r>
        <w:t>55</w:t>
      </w:r>
      <w:r>
        <w:t>岁以上，</w:t>
      </w:r>
      <w:r>
        <w:t>16</w:t>
      </w:r>
      <w:r>
        <w:t>岁以下未成年人），或因残、因病及其他原因完全丧失劳动能力的。</w:t>
      </w:r>
    </w:p>
    <w:p w:rsidR="00291EA8" w:rsidRDefault="00291EA8" w:rsidP="00291EA8">
      <w:pPr>
        <w:ind w:firstLineChars="200" w:firstLine="420"/>
      </w:pPr>
      <w:r>
        <w:rPr>
          <w:rFonts w:hint="eastAsia"/>
        </w:rPr>
        <w:t>无生活来源</w:t>
      </w:r>
    </w:p>
    <w:p w:rsidR="00291EA8" w:rsidRDefault="00291EA8" w:rsidP="00291EA8">
      <w:pPr>
        <w:ind w:firstLineChars="200" w:firstLine="420"/>
      </w:pPr>
      <w:r>
        <w:rPr>
          <w:rFonts w:hint="eastAsia"/>
        </w:rPr>
        <w:t>具体来讲，无生活来源是指收入水平低于当地低保标准，并且财产符合当地特困人员规定。在核算收入的时候不包含城乡养老保险的基础养老金以及医疗保险等。</w:t>
      </w:r>
    </w:p>
    <w:p w:rsidR="00291EA8" w:rsidRDefault="00291EA8" w:rsidP="00291EA8">
      <w:pPr>
        <w:ind w:firstLineChars="200" w:firstLine="420"/>
      </w:pPr>
      <w:r>
        <w:t>3</w:t>
      </w:r>
      <w:r>
        <w:t>、特困人员救助标准高于低保</w:t>
      </w:r>
    </w:p>
    <w:p w:rsidR="00291EA8" w:rsidRDefault="00291EA8" w:rsidP="00291EA8">
      <w:pPr>
        <w:ind w:firstLineChars="200" w:firstLine="420"/>
      </w:pPr>
      <w:r>
        <w:rPr>
          <w:rFonts w:hint="eastAsia"/>
        </w:rPr>
        <w:t>特困人员救助包括了基本生活标准和照料护理标准两个方面，其中基本生活的救助标准不低于当地低保的</w:t>
      </w:r>
      <w:r>
        <w:t>1.3</w:t>
      </w:r>
      <w:r>
        <w:t>倍。</w:t>
      </w:r>
    </w:p>
    <w:p w:rsidR="00291EA8" w:rsidRDefault="00291EA8" w:rsidP="00291EA8">
      <w:pPr>
        <w:ind w:firstLineChars="200" w:firstLine="420"/>
      </w:pPr>
      <w:r>
        <w:rPr>
          <w:rFonts w:hint="eastAsia"/>
        </w:rPr>
        <w:t>所以说，如果能评上特困人员，得到的救助数量是高于低保水平的。</w:t>
      </w:r>
    </w:p>
    <w:p w:rsidR="00291EA8" w:rsidRDefault="00291EA8" w:rsidP="00291EA8">
      <w:pPr>
        <w:ind w:firstLineChars="200" w:firstLine="420"/>
      </w:pPr>
      <w:r>
        <w:rPr>
          <w:rFonts w:hint="eastAsia"/>
        </w:rPr>
        <w:t>特困人员除了享受国家给予的资金救助，还能在扶贫、护理服务等各个方面享受照顾，审核通过的难度也比低保更难一些。</w:t>
      </w:r>
    </w:p>
    <w:p w:rsidR="00291EA8" w:rsidRDefault="00291EA8" w:rsidP="00291EA8">
      <w:pPr>
        <w:ind w:firstLineChars="200" w:firstLine="420"/>
      </w:pPr>
      <w:r>
        <w:rPr>
          <w:rFonts w:hint="eastAsia"/>
        </w:rPr>
        <w:t>一旦纳入特困人员，就不再享受低保待遇。</w:t>
      </w:r>
    </w:p>
    <w:p w:rsidR="00291EA8" w:rsidRDefault="00291EA8" w:rsidP="00291EA8">
      <w:pPr>
        <w:ind w:firstLineChars="200" w:firstLine="420"/>
      </w:pPr>
      <w:r>
        <w:rPr>
          <w:rFonts w:hint="eastAsia"/>
        </w:rPr>
        <w:t>四、五保</w:t>
      </w:r>
    </w:p>
    <w:p w:rsidR="00291EA8" w:rsidRDefault="00291EA8" w:rsidP="00291EA8">
      <w:pPr>
        <w:ind w:firstLineChars="200" w:firstLine="420"/>
      </w:pPr>
      <w:r>
        <w:t>1</w:t>
      </w:r>
      <w:r>
        <w:t>、哪些人可以享受农村五保供养待遇？</w:t>
      </w:r>
    </w:p>
    <w:p w:rsidR="00291EA8" w:rsidRDefault="00291EA8" w:rsidP="00291EA8">
      <w:pPr>
        <w:ind w:firstLineChars="200" w:firstLine="420"/>
      </w:pPr>
      <w:r>
        <w:rPr>
          <w:rFonts w:hint="eastAsia"/>
        </w:rPr>
        <w:t>老年、残疾或者未满</w:t>
      </w:r>
      <w:r>
        <w:t>16</w:t>
      </w:r>
      <w:r>
        <w:t>周岁的村民，无劳动能力、无生活来源又无法定赡养、抚养、扶养义务人，或者其法定赡养、抚养、扶养义务人无赡养、抚养、扶养能力的，享受农村五保供养待遇。</w:t>
      </w:r>
    </w:p>
    <w:p w:rsidR="00291EA8" w:rsidRDefault="00291EA8" w:rsidP="00291EA8">
      <w:pPr>
        <w:ind w:firstLineChars="200" w:firstLine="420"/>
      </w:pPr>
      <w:r>
        <w:t>2</w:t>
      </w:r>
      <w:r>
        <w:t>、农村五保供养包括哪些内容？</w:t>
      </w:r>
    </w:p>
    <w:p w:rsidR="00291EA8" w:rsidRDefault="00291EA8" w:rsidP="00291EA8">
      <w:pPr>
        <w:ind w:firstLineChars="200" w:firstLine="420"/>
      </w:pPr>
      <w:r>
        <w:rPr>
          <w:rFonts w:hint="eastAsia"/>
        </w:rPr>
        <w:t>供给粮油、副食品和生活用燃料；</w:t>
      </w:r>
    </w:p>
    <w:p w:rsidR="00291EA8" w:rsidRDefault="00291EA8" w:rsidP="00291EA8">
      <w:pPr>
        <w:ind w:firstLineChars="200" w:firstLine="420"/>
      </w:pPr>
      <w:r>
        <w:rPr>
          <w:rFonts w:hint="eastAsia"/>
        </w:rPr>
        <w:t>供给服装、被褥等生活用品和零用钱；</w:t>
      </w:r>
    </w:p>
    <w:p w:rsidR="00291EA8" w:rsidRDefault="00291EA8" w:rsidP="00291EA8">
      <w:pPr>
        <w:ind w:firstLineChars="200" w:firstLine="420"/>
      </w:pPr>
      <w:r>
        <w:rPr>
          <w:rFonts w:hint="eastAsia"/>
        </w:rPr>
        <w:t>提供符合基本居住条件的住房；</w:t>
      </w:r>
    </w:p>
    <w:p w:rsidR="00291EA8" w:rsidRDefault="00291EA8" w:rsidP="00291EA8">
      <w:pPr>
        <w:ind w:firstLineChars="200" w:firstLine="420"/>
      </w:pPr>
      <w:r>
        <w:rPr>
          <w:rFonts w:hint="eastAsia"/>
        </w:rPr>
        <w:t>提供疾病治疗，对生活不能自理的给予照料；</w:t>
      </w:r>
    </w:p>
    <w:p w:rsidR="00291EA8" w:rsidRDefault="00291EA8" w:rsidP="00291EA8">
      <w:pPr>
        <w:ind w:firstLineChars="200" w:firstLine="420"/>
      </w:pPr>
      <w:r>
        <w:rPr>
          <w:rFonts w:hint="eastAsia"/>
        </w:rPr>
        <w:t>办理丧葬事宜。</w:t>
      </w:r>
    </w:p>
    <w:p w:rsidR="00291EA8" w:rsidRDefault="00291EA8" w:rsidP="00291EA8">
      <w:pPr>
        <w:ind w:firstLineChars="200" w:firstLine="420"/>
      </w:pPr>
      <w:r>
        <w:t>3</w:t>
      </w:r>
      <w:r>
        <w:t>、农村五保供养标准？</w:t>
      </w:r>
    </w:p>
    <w:p w:rsidR="00291EA8" w:rsidRDefault="00291EA8" w:rsidP="00291EA8">
      <w:pPr>
        <w:ind w:firstLineChars="200" w:firstLine="420"/>
      </w:pPr>
      <w:r>
        <w:rPr>
          <w:rFonts w:hint="eastAsia"/>
        </w:rPr>
        <w:t>农村五保供养标准不得低于当地村民的平均生活水平（意味着五保标准高于低保标准），并根据当地村民平均生活水平的提高适时调整。</w:t>
      </w:r>
    </w:p>
    <w:p w:rsidR="00291EA8" w:rsidRDefault="00291EA8" w:rsidP="00291EA8">
      <w:pPr>
        <w:ind w:firstLineChars="200" w:firstLine="420"/>
      </w:pPr>
      <w:r>
        <w:rPr>
          <w:rFonts w:hint="eastAsia"/>
        </w:rPr>
        <w:t>农村五保供养标准，可以由省、自治区、直辖市人民政府制定，在本行政区域内公布执行，也可以由设区的市级或者县级人民政府制定，报所在的省、自治区、直辖市人民政府备案后公布执行。</w:t>
      </w:r>
    </w:p>
    <w:p w:rsidR="00291EA8" w:rsidRDefault="00291EA8" w:rsidP="00291EA8">
      <w:pPr>
        <w:ind w:firstLineChars="200" w:firstLine="420"/>
      </w:pPr>
      <w:r>
        <w:rPr>
          <w:rFonts w:hint="eastAsia"/>
        </w:rPr>
        <w:t>国务院民政部门、国务院财政部门应当加强对农村五保供养标准制定工作的指导。</w:t>
      </w:r>
    </w:p>
    <w:p w:rsidR="00291EA8" w:rsidRDefault="00291EA8" w:rsidP="00291EA8">
      <w:pPr>
        <w:ind w:firstLineChars="200" w:firstLine="420"/>
      </w:pPr>
      <w:r>
        <w:t>5</w:t>
      </w:r>
      <w:r>
        <w:t>、怎么样申请农村五保供养待遇？</w:t>
      </w:r>
    </w:p>
    <w:p w:rsidR="00291EA8" w:rsidRDefault="00291EA8" w:rsidP="00291EA8">
      <w:pPr>
        <w:ind w:firstLineChars="200" w:firstLine="420"/>
      </w:pPr>
      <w:r>
        <w:rPr>
          <w:rFonts w:hint="eastAsia"/>
        </w:rPr>
        <w:t>享受农村五保供养待遇，由村民本人向村民委员会提出申请；</w:t>
      </w:r>
    </w:p>
    <w:p w:rsidR="00291EA8" w:rsidRDefault="00291EA8" w:rsidP="00291EA8">
      <w:pPr>
        <w:ind w:firstLineChars="200" w:firstLine="420"/>
      </w:pPr>
      <w:r>
        <w:rPr>
          <w:rFonts w:hint="eastAsia"/>
        </w:rPr>
        <w:t>因年幼或者智力残疾无法表达意愿的，由村民小组或者其他村民代为提出申请。</w:t>
      </w:r>
    </w:p>
    <w:p w:rsidR="00291EA8" w:rsidRDefault="00291EA8" w:rsidP="00291EA8">
      <w:pPr>
        <w:ind w:firstLineChars="200" w:firstLine="420"/>
      </w:pPr>
      <w:r>
        <w:rPr>
          <w:rFonts w:hint="eastAsia"/>
        </w:rPr>
        <w:t>经村民委员会民主评议后在本村范围内公告；</w:t>
      </w:r>
    </w:p>
    <w:p w:rsidR="00291EA8" w:rsidRDefault="00291EA8" w:rsidP="00291EA8">
      <w:pPr>
        <w:ind w:firstLineChars="200" w:firstLine="420"/>
      </w:pPr>
      <w:r>
        <w:rPr>
          <w:rFonts w:hint="eastAsia"/>
        </w:rPr>
        <w:t>无重大异议的，由村民委员会将评议意见和有关材料报送乡、民族乡、镇人民政府审核。</w:t>
      </w:r>
    </w:p>
    <w:p w:rsidR="00291EA8" w:rsidRDefault="00291EA8" w:rsidP="00291EA8">
      <w:pPr>
        <w:ind w:firstLineChars="200" w:firstLine="420"/>
      </w:pPr>
      <w:r>
        <w:rPr>
          <w:rFonts w:hint="eastAsia"/>
        </w:rPr>
        <w:t>乡、民族乡、镇人民政府应当自收到评议意见之日起</w:t>
      </w:r>
      <w:r>
        <w:t>20</w:t>
      </w:r>
      <w:r>
        <w:t>日内提出审核意见，并将审核意见和有关材料报送县级人民政府民政部门审批。</w:t>
      </w:r>
    </w:p>
    <w:p w:rsidR="00291EA8" w:rsidRDefault="00291EA8" w:rsidP="00291EA8">
      <w:pPr>
        <w:ind w:firstLineChars="200" w:firstLine="420"/>
      </w:pPr>
      <w:r>
        <w:rPr>
          <w:rFonts w:hint="eastAsia"/>
        </w:rPr>
        <w:t>县级人民政府民政部门应当自收到审核意见和有关材料之日起</w:t>
      </w:r>
      <w:r>
        <w:t>20</w:t>
      </w:r>
      <w:r>
        <w:t>日内作出审批决定。</w:t>
      </w:r>
    </w:p>
    <w:p w:rsidR="00291EA8" w:rsidRDefault="00291EA8" w:rsidP="00291EA8">
      <w:pPr>
        <w:ind w:firstLineChars="200" w:firstLine="420"/>
      </w:pPr>
      <w:r>
        <w:rPr>
          <w:rFonts w:hint="eastAsia"/>
        </w:rPr>
        <w:t>对批准给予农村五保供养待遇的，发给《农村五保供养证书》；</w:t>
      </w:r>
    </w:p>
    <w:p w:rsidR="00291EA8" w:rsidRDefault="00291EA8" w:rsidP="00291EA8">
      <w:pPr>
        <w:ind w:firstLineChars="200" w:firstLine="420"/>
      </w:pPr>
      <w:r>
        <w:rPr>
          <w:rFonts w:hint="eastAsia"/>
        </w:rPr>
        <w:t>对不符合条件不予批准的，应当书面说明理由。</w:t>
      </w:r>
    </w:p>
    <w:p w:rsidR="00291EA8" w:rsidRDefault="00291EA8" w:rsidP="00291EA8">
      <w:pPr>
        <w:ind w:firstLineChars="200" w:firstLine="420"/>
      </w:pPr>
      <w:r>
        <w:rPr>
          <w:rFonts w:hint="eastAsia"/>
        </w:rPr>
        <w:t>五、廉租房</w:t>
      </w:r>
    </w:p>
    <w:p w:rsidR="00291EA8" w:rsidRDefault="00291EA8" w:rsidP="00291EA8">
      <w:pPr>
        <w:ind w:firstLineChars="200" w:firstLine="420"/>
      </w:pPr>
      <w:r>
        <w:t>1</w:t>
      </w:r>
      <w:r>
        <w:t>、廉租房申请对象</w:t>
      </w:r>
    </w:p>
    <w:p w:rsidR="00291EA8" w:rsidRDefault="00291EA8" w:rsidP="00291EA8">
      <w:pPr>
        <w:ind w:firstLineChars="200" w:firstLine="420"/>
      </w:pPr>
      <w:r>
        <w:rPr>
          <w:rFonts w:hint="eastAsia"/>
        </w:rPr>
        <w:t>廉租房的申请对象主要是针对本市城镇低收入，住房困难家庭。分配对象主要是低保户和一些特定保障对象。</w:t>
      </w:r>
    </w:p>
    <w:p w:rsidR="00291EA8" w:rsidRDefault="00291EA8" w:rsidP="00291EA8">
      <w:pPr>
        <w:ind w:firstLineChars="200" w:firstLine="420"/>
      </w:pPr>
      <w:r>
        <w:t>2</w:t>
      </w:r>
      <w:r>
        <w:t>、申请廉租房的程序</w:t>
      </w:r>
    </w:p>
    <w:p w:rsidR="00291EA8" w:rsidRDefault="00291EA8" w:rsidP="00291EA8">
      <w:pPr>
        <w:ind w:firstLineChars="200" w:firstLine="420"/>
      </w:pPr>
      <w:r>
        <w:rPr>
          <w:rFonts w:hint="eastAsia"/>
        </w:rPr>
        <w:t>申请廉租住房保障的家庭，应当由户主向户口所在地街道办事处或者镇人民政府提出书面申请；</w:t>
      </w:r>
    </w:p>
    <w:p w:rsidR="00291EA8" w:rsidRDefault="00291EA8" w:rsidP="00291EA8">
      <w:pPr>
        <w:ind w:firstLineChars="200" w:firstLine="420"/>
      </w:pPr>
      <w:r>
        <w:rPr>
          <w:rFonts w:hint="eastAsia"/>
        </w:rPr>
        <w:t>街道办事处或者镇人民政府应当自受理申请之日起</w:t>
      </w:r>
      <w:r>
        <w:t>30</w:t>
      </w:r>
      <w:r>
        <w:t>日内，就申请人的家庭收入、家庭住房状况是否符合规定条件进行审核，提出初审意见并张榜公布，将初审意见和申请材料一并报送市（区）、县人民政府建设（住房保障）主管部门；</w:t>
      </w:r>
    </w:p>
    <w:p w:rsidR="00291EA8" w:rsidRDefault="00291EA8" w:rsidP="00291EA8">
      <w:pPr>
        <w:ind w:firstLineChars="200" w:firstLine="420"/>
      </w:pPr>
      <w:r>
        <w:rPr>
          <w:rFonts w:hint="eastAsia"/>
        </w:rPr>
        <w:t>建设（住房保障）主管部门应当自收到申请材料之日起</w:t>
      </w:r>
      <w:r>
        <w:t>15</w:t>
      </w:r>
      <w:r>
        <w:t>日内，就申请人的家庭住房状况是否符合规定条件提出审核意见，并将符合条件的申请人的申请材料转同级民政部门；</w:t>
      </w:r>
    </w:p>
    <w:p w:rsidR="00291EA8" w:rsidRDefault="00291EA8" w:rsidP="00291EA8">
      <w:pPr>
        <w:ind w:firstLineChars="200" w:firstLine="420"/>
      </w:pPr>
      <w:r>
        <w:rPr>
          <w:rFonts w:hint="eastAsia"/>
        </w:rPr>
        <w:t>民政部门应当自收到申请材料之日起</w:t>
      </w:r>
      <w:r>
        <w:t>15</w:t>
      </w:r>
      <w:r>
        <w:t>日内，就申请人的家庭收入是否符合规定条件提出审核意见，并反馈同级建设（住房保障）主管部门；</w:t>
      </w:r>
    </w:p>
    <w:p w:rsidR="00291EA8" w:rsidRDefault="00291EA8" w:rsidP="00291EA8">
      <w:pPr>
        <w:ind w:firstLineChars="200" w:firstLine="420"/>
      </w:pPr>
      <w:r>
        <w:rPr>
          <w:rFonts w:hint="eastAsia"/>
        </w:rPr>
        <w:t>经审核，家庭收入、家庭住房状况符合规定条件的，由建设（住房保障）主管部门予以公示，公示期限为</w:t>
      </w:r>
      <w:r>
        <w:t>15</w:t>
      </w:r>
      <w:r>
        <w:t>日；对经公示无异议或者异议不成立的，作为廉租住房保障对象予以登记，书面通知申请人，并向社会公开登记结果。</w:t>
      </w:r>
    </w:p>
    <w:p w:rsidR="00291EA8" w:rsidRDefault="00291EA8" w:rsidP="00291EA8">
      <w:pPr>
        <w:ind w:firstLineChars="200" w:firstLine="420"/>
      </w:pPr>
      <w:r>
        <w:rPr>
          <w:rFonts w:hint="eastAsia"/>
        </w:rPr>
        <w:t>经审核，不符合规定条件的，建设（住房保障）主管部门应当书面通知申请人，说明理由。申请人对审核结果有异议的，可以向建设（住房保障）主管部门申诉。</w:t>
      </w:r>
    </w:p>
    <w:p w:rsidR="00291EA8" w:rsidRDefault="00291EA8" w:rsidP="00291EA8">
      <w:pPr>
        <w:ind w:firstLineChars="200" w:firstLine="420"/>
      </w:pPr>
      <w:r>
        <w:rPr>
          <w:rFonts w:hint="eastAsia"/>
        </w:rPr>
        <w:t>六、燃油补贴</w:t>
      </w:r>
    </w:p>
    <w:p w:rsidR="00291EA8" w:rsidRDefault="00291EA8" w:rsidP="00291EA8">
      <w:pPr>
        <w:ind w:firstLineChars="200" w:firstLine="420"/>
      </w:pPr>
      <w:r>
        <w:rPr>
          <w:rFonts w:hint="eastAsia"/>
        </w:rPr>
        <w:t>残疾人燃油补贴标准，残疾人机动轮椅车燃油补贴是国家燃油税改革后，针对肢体残疾人这一特殊群体出台的一项优惠政策，是完善残疾人社会保障，改善残疾人民生、维护残疾人权益的一项重要举措。</w:t>
      </w:r>
    </w:p>
    <w:p w:rsidR="00291EA8" w:rsidRDefault="00291EA8" w:rsidP="00291EA8">
      <w:pPr>
        <w:ind w:firstLineChars="200" w:firstLine="420"/>
      </w:pPr>
      <w:r>
        <w:t>1</w:t>
      </w:r>
      <w:r>
        <w:t>、补贴车辆</w:t>
      </w:r>
    </w:p>
    <w:p w:rsidR="00291EA8" w:rsidRDefault="00291EA8" w:rsidP="00291EA8">
      <w:pPr>
        <w:ind w:firstLineChars="200" w:firstLine="420"/>
      </w:pPr>
      <w:r>
        <w:rPr>
          <w:rFonts w:hint="eastAsia"/>
        </w:rPr>
        <w:t>对符合条件的肢体残疾人自购车辆，实行应补尽补。自购车辆排气量不超过</w:t>
      </w:r>
      <w:r>
        <w:t>200</w:t>
      </w:r>
      <w:r>
        <w:t>毫升的普通机动轮椅车，除此之外，残疾人用于代步的摩托车、电瓶三轮车、电动摩托车、手摇轮椅车、小型农用车</w:t>
      </w:r>
      <w:r>
        <w:t>(</w:t>
      </w:r>
      <w:r>
        <w:t>不包括耕田机等</w:t>
      </w:r>
      <w:r>
        <w:t>)</w:t>
      </w:r>
      <w:r>
        <w:t>，都可以做为纳入残疾人机动轮椅车燃油补贴范围。</w:t>
      </w:r>
    </w:p>
    <w:p w:rsidR="00291EA8" w:rsidRDefault="00291EA8" w:rsidP="00291EA8">
      <w:pPr>
        <w:ind w:firstLineChars="200" w:firstLine="420"/>
      </w:pPr>
      <w:r>
        <w:t>2</w:t>
      </w:r>
      <w:r>
        <w:t>、办理程序</w:t>
      </w:r>
    </w:p>
    <w:p w:rsidR="00291EA8" w:rsidRDefault="00291EA8" w:rsidP="00291EA8">
      <w:pPr>
        <w:ind w:firstLineChars="200" w:firstLine="420"/>
      </w:pPr>
      <w:r>
        <w:rPr>
          <w:rFonts w:hint="eastAsia"/>
        </w:rPr>
        <w:t>申请人携带相关材料到村、社区便民服务中心提出申请，填写《残疾人机动轮椅车燃油补贴申请审批登记表》</w:t>
      </w:r>
      <w:r>
        <w:t>;</w:t>
      </w:r>
    </w:p>
    <w:p w:rsidR="00291EA8" w:rsidRDefault="00291EA8" w:rsidP="00291EA8">
      <w:pPr>
        <w:ind w:firstLineChars="200" w:firstLine="420"/>
      </w:pPr>
      <w:r>
        <w:rPr>
          <w:rFonts w:hint="eastAsia"/>
        </w:rPr>
        <w:t>村、社区便民服务中心窗口工作人员对材料进行初审，材料齐全完整、符合法定形式，则予以受理，出具回执</w:t>
      </w:r>
      <w:r>
        <w:t>;</w:t>
      </w:r>
      <w:r>
        <w:t>符合条件的，将相关材料扫描并进行电子材料流转，同时将纸质材料装入信封，流转镇、街道</w:t>
      </w:r>
      <w:r>
        <w:t>;</w:t>
      </w:r>
      <w:r>
        <w:t>对于资料不齐全、不符合法定形式，则不予受理，并退还申请人资料，一次性告知需补充的资料</w:t>
      </w:r>
      <w:r>
        <w:t>;</w:t>
      </w:r>
    </w:p>
    <w:p w:rsidR="00291EA8" w:rsidRDefault="00291EA8" w:rsidP="00291EA8">
      <w:pPr>
        <w:ind w:firstLineChars="200" w:firstLine="420"/>
      </w:pPr>
      <w:r>
        <w:rPr>
          <w:rFonts w:hint="eastAsia"/>
        </w:rPr>
        <w:t>镇、街道工作人员在一门式系统中对材料进行电子审批，符合条件的，登录专线系统，录入相关信息，告知申请人审批结果，并在后续的纸质材料流转后，经办人及分管领导在《贫困精神病患者服药救助项目申请审批表》上签署意见并盖章。</w:t>
      </w:r>
    </w:p>
    <w:p w:rsidR="00291EA8" w:rsidRDefault="00291EA8" w:rsidP="00291EA8">
      <w:pPr>
        <w:ind w:firstLineChars="200" w:firstLine="420"/>
      </w:pPr>
      <w:r>
        <w:rPr>
          <w:rFonts w:hint="eastAsia"/>
        </w:rPr>
        <w:t>区残联根据专线系统中录入的相关信息每年补贴一次。</w:t>
      </w:r>
    </w:p>
    <w:p w:rsidR="00291EA8" w:rsidRDefault="00291EA8" w:rsidP="00F709D9">
      <w:pPr>
        <w:jc w:val="right"/>
      </w:pPr>
      <w:r>
        <w:rPr>
          <w:rFonts w:hint="eastAsia"/>
        </w:rPr>
        <w:t>网易</w:t>
      </w:r>
      <w:r>
        <w:rPr>
          <w:rFonts w:hint="eastAsia"/>
        </w:rPr>
        <w:t xml:space="preserve"> 2023-4-24</w:t>
      </w:r>
    </w:p>
    <w:p w:rsidR="00291EA8" w:rsidRDefault="00291EA8" w:rsidP="006D2188">
      <w:pPr>
        <w:sectPr w:rsidR="00291EA8" w:rsidSect="006D2188">
          <w:type w:val="continuous"/>
          <w:pgSz w:w="11906" w:h="16838"/>
          <w:pgMar w:top="1644" w:right="1236" w:bottom="1418" w:left="1814" w:header="851" w:footer="907" w:gutter="0"/>
          <w:pgNumType w:start="1"/>
          <w:cols w:space="720"/>
          <w:docGrid w:type="lines" w:linePitch="341" w:charSpace="2373"/>
        </w:sectPr>
      </w:pPr>
    </w:p>
    <w:p w:rsidR="00DE6C45" w:rsidRDefault="00DE6C45"/>
    <w:sectPr w:rsidR="00DE6C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1EA8"/>
    <w:rsid w:val="00291EA8"/>
    <w:rsid w:val="00DE6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1E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1E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3537</Characters>
  <Application>Microsoft Office Word</Application>
  <DocSecurity>0</DocSecurity>
  <Lines>29</Lines>
  <Paragraphs>8</Paragraphs>
  <ScaleCrop>false</ScaleCrop>
  <Company>Microsoft</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2023-04-28T03:33:00Z</dcterms:created>
</cp:coreProperties>
</file>