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71CA" w:rsidRDefault="001C71CA" w:rsidP="005A6C2E">
      <w:pPr>
        <w:pStyle w:val="1"/>
      </w:pPr>
      <w:r>
        <w:rPr>
          <w:rFonts w:hint="eastAsia"/>
        </w:rPr>
        <w:t>“5·18国际博物馆日”要来了，这些展览活动值得关注</w:t>
      </w:r>
    </w:p>
    <w:p w:rsidR="001C71CA" w:rsidRDefault="001C71CA" w:rsidP="005A6C2E">
      <w:pPr>
        <w:ind w:firstLine="420"/>
      </w:pPr>
      <w:r>
        <w:rPr>
          <w:rFonts w:hint="eastAsia"/>
        </w:rPr>
        <w:t>每年的</w:t>
      </w:r>
      <w:r>
        <w:rPr>
          <w:rFonts w:hint="eastAsia"/>
        </w:rPr>
        <w:t>5</w:t>
      </w:r>
      <w:r>
        <w:rPr>
          <w:rFonts w:hint="eastAsia"/>
        </w:rPr>
        <w:t>月</w:t>
      </w:r>
      <w:r>
        <w:rPr>
          <w:rFonts w:hint="eastAsia"/>
        </w:rPr>
        <w:t>18</w:t>
      </w:r>
      <w:r>
        <w:rPr>
          <w:rFonts w:hint="eastAsia"/>
        </w:rPr>
        <w:t>日为国际博物馆日。今年国际博物馆日的主题是“博物馆、可持续性与美好生活”。</w:t>
      </w:r>
      <w:r>
        <w:rPr>
          <w:rFonts w:hint="eastAsia"/>
        </w:rPr>
        <w:t>5</w:t>
      </w:r>
      <w:r>
        <w:rPr>
          <w:rFonts w:hint="eastAsia"/>
        </w:rPr>
        <w:t>月</w:t>
      </w:r>
      <w:r>
        <w:rPr>
          <w:rFonts w:hint="eastAsia"/>
        </w:rPr>
        <w:t>9</w:t>
      </w:r>
      <w:r>
        <w:rPr>
          <w:rFonts w:hint="eastAsia"/>
        </w:rPr>
        <w:t>日，在国家文物局召开的</w:t>
      </w:r>
      <w:r>
        <w:rPr>
          <w:rFonts w:hint="eastAsia"/>
        </w:rPr>
        <w:t>2023</w:t>
      </w:r>
      <w:r>
        <w:rPr>
          <w:rFonts w:hint="eastAsia"/>
        </w:rPr>
        <w:t>年“</w:t>
      </w:r>
      <w:r>
        <w:rPr>
          <w:rFonts w:hint="eastAsia"/>
        </w:rPr>
        <w:t>5</w:t>
      </w:r>
      <w:r>
        <w:rPr>
          <w:rFonts w:hint="eastAsia"/>
        </w:rPr>
        <w:t>·</w:t>
      </w:r>
      <w:r>
        <w:rPr>
          <w:rFonts w:hint="eastAsia"/>
        </w:rPr>
        <w:t>18</w:t>
      </w:r>
      <w:r>
        <w:rPr>
          <w:rFonts w:hint="eastAsia"/>
        </w:rPr>
        <w:t>国际博物馆日”中国主会场活动新闻发布会上，国家文物局党组副书记、副局长顾玉才表示，今年的主题强调博物馆能够创造连锁效应，促进积极变革，对于推进社会可持续发展、构建美好生活具有关键性作用。</w:t>
      </w:r>
    </w:p>
    <w:p w:rsidR="001C71CA" w:rsidRDefault="001C71CA" w:rsidP="005A6C2E">
      <w:pPr>
        <w:ind w:firstLine="420"/>
      </w:pPr>
      <w:r>
        <w:rPr>
          <w:rFonts w:hint="eastAsia"/>
        </w:rPr>
        <w:t>中国主会场活动期间将举办哪些展览？</w:t>
      </w:r>
    </w:p>
    <w:p w:rsidR="001C71CA" w:rsidRDefault="001C71CA" w:rsidP="005A6C2E">
      <w:pPr>
        <w:ind w:firstLine="420"/>
      </w:pPr>
      <w:r>
        <w:rPr>
          <w:rFonts w:hint="eastAsia"/>
        </w:rPr>
        <w:t>今年“</w:t>
      </w:r>
      <w:r>
        <w:rPr>
          <w:rFonts w:hint="eastAsia"/>
        </w:rPr>
        <w:t>5</w:t>
      </w:r>
      <w:r>
        <w:rPr>
          <w:rFonts w:hint="eastAsia"/>
        </w:rPr>
        <w:t>·</w:t>
      </w:r>
      <w:r>
        <w:rPr>
          <w:rFonts w:hint="eastAsia"/>
        </w:rPr>
        <w:t>18</w:t>
      </w:r>
      <w:r>
        <w:rPr>
          <w:rFonts w:hint="eastAsia"/>
        </w:rPr>
        <w:t>国际博物馆日”中国主会场设在福州西湖之畔的福建博物院。据福建省文化和旅游厅副厅长、省文物局局长傅柒生介绍，福建博物院围绕活动日主题精心策划展览，主要包括</w:t>
      </w:r>
      <w:r>
        <w:rPr>
          <w:rFonts w:hint="eastAsia"/>
        </w:rPr>
        <w:t>1</w:t>
      </w:r>
      <w:r>
        <w:rPr>
          <w:rFonts w:hint="eastAsia"/>
        </w:rPr>
        <w:t>个主题展览和</w:t>
      </w:r>
      <w:r>
        <w:rPr>
          <w:rFonts w:hint="eastAsia"/>
        </w:rPr>
        <w:t>2</w:t>
      </w:r>
      <w:r>
        <w:rPr>
          <w:rFonts w:hint="eastAsia"/>
        </w:rPr>
        <w:t>个特色配套展览。</w:t>
      </w:r>
    </w:p>
    <w:p w:rsidR="001C71CA" w:rsidRDefault="001C71CA" w:rsidP="005A6C2E">
      <w:pPr>
        <w:ind w:firstLine="420"/>
      </w:pPr>
      <w:r>
        <w:rPr>
          <w:rFonts w:hint="eastAsia"/>
        </w:rPr>
        <w:t>一个主题展览是“福航天下”。今年是“一带一路”倡议提出十周年，也是习近平主席提出构建人类命运共同体理念十周年。</w:t>
      </w:r>
      <w:r>
        <w:rPr>
          <w:rFonts w:hint="eastAsia"/>
        </w:rPr>
        <w:t>2013</w:t>
      </w:r>
      <w:r>
        <w:rPr>
          <w:rFonts w:hint="eastAsia"/>
        </w:rPr>
        <w:t>年，福建博物院曾举办“丝路帆远——海上丝绸之路文物精品七省联展”，十年后，福建博物院再次以海上丝绸之路为切入点，策划“福航天下——海上丝绸之路的文化印记”主题展览。</w:t>
      </w:r>
    </w:p>
    <w:p w:rsidR="001C71CA" w:rsidRDefault="001C71CA" w:rsidP="005A6C2E">
      <w:pPr>
        <w:ind w:firstLine="420"/>
      </w:pPr>
      <w:r>
        <w:rPr>
          <w:rFonts w:hint="eastAsia"/>
        </w:rPr>
        <w:t>傅柒生表示，该展览联合国内</w:t>
      </w:r>
      <w:r>
        <w:rPr>
          <w:rFonts w:hint="eastAsia"/>
        </w:rPr>
        <w:t>29</w:t>
      </w:r>
      <w:r>
        <w:rPr>
          <w:rFonts w:hint="eastAsia"/>
        </w:rPr>
        <w:t>家博物馆，展出</w:t>
      </w:r>
      <w:r>
        <w:rPr>
          <w:rFonts w:hint="eastAsia"/>
        </w:rPr>
        <w:t>200</w:t>
      </w:r>
      <w:r>
        <w:rPr>
          <w:rFonts w:hint="eastAsia"/>
        </w:rPr>
        <w:t>多件（套）文物，以新的视角重新解读海上丝绸之路的文化内涵，设计营造艺术性的典雅氛围，呈现海上丝绸之路在人文和精神层面的传承和延续。同时紧扣本届国际博物馆日可持续发展与美好生活的主题，突出“一带一路”倡议十年的巨大影响，展现世界文明的和合共生，美美与共。</w:t>
      </w:r>
    </w:p>
    <w:p w:rsidR="001C71CA" w:rsidRDefault="001C71CA" w:rsidP="005A6C2E">
      <w:pPr>
        <w:ind w:firstLine="420"/>
      </w:pPr>
      <w:r>
        <w:rPr>
          <w:rFonts w:hint="eastAsia"/>
        </w:rPr>
        <w:t>配套的</w:t>
      </w:r>
      <w:r>
        <w:rPr>
          <w:rFonts w:hint="eastAsia"/>
        </w:rPr>
        <w:t>2</w:t>
      </w:r>
      <w:r>
        <w:rPr>
          <w:rFonts w:hint="eastAsia"/>
        </w:rPr>
        <w:t>个展览分别是“诺亚之子</w:t>
      </w:r>
      <w:r>
        <w:rPr>
          <w:rFonts w:hint="eastAsia"/>
        </w:rPr>
        <w:t xml:space="preserve"> </w:t>
      </w:r>
      <w:r>
        <w:rPr>
          <w:rFonts w:hint="eastAsia"/>
        </w:rPr>
        <w:t>大美初见——亚美尼亚</w:t>
      </w:r>
      <w:r>
        <w:rPr>
          <w:rFonts w:hint="eastAsia"/>
        </w:rPr>
        <w:t>19-20</w:t>
      </w:r>
      <w:r>
        <w:rPr>
          <w:rFonts w:hint="eastAsia"/>
        </w:rPr>
        <w:t>世纪文化瑰宝展”和“中国白</w:t>
      </w:r>
      <w:r>
        <w:rPr>
          <w:rFonts w:hint="eastAsia"/>
        </w:rPr>
        <w:t xml:space="preserve"> </w:t>
      </w:r>
      <w:r>
        <w:rPr>
          <w:rFonts w:hint="eastAsia"/>
        </w:rPr>
        <w:t>向世界——德化白瓷精品展”。</w:t>
      </w:r>
    </w:p>
    <w:p w:rsidR="001C71CA" w:rsidRDefault="001C71CA" w:rsidP="005A6C2E">
      <w:pPr>
        <w:ind w:firstLine="420"/>
      </w:pPr>
      <w:r>
        <w:rPr>
          <w:rFonts w:hint="eastAsia"/>
        </w:rPr>
        <w:t>据介绍，“诺亚之子</w:t>
      </w:r>
      <w:r>
        <w:rPr>
          <w:rFonts w:hint="eastAsia"/>
        </w:rPr>
        <w:t xml:space="preserve"> </w:t>
      </w:r>
      <w:r>
        <w:rPr>
          <w:rFonts w:hint="eastAsia"/>
        </w:rPr>
        <w:t>大美初见——亚美尼亚</w:t>
      </w:r>
      <w:r>
        <w:rPr>
          <w:rFonts w:hint="eastAsia"/>
        </w:rPr>
        <w:t>19-20</w:t>
      </w:r>
      <w:r>
        <w:rPr>
          <w:rFonts w:hint="eastAsia"/>
        </w:rPr>
        <w:t>世纪文化瑰宝展”由福建博物院联合埃里温历史博物馆共同呈现，是中国首次引进的有关亚美尼亚历史文化的展览，亦是福建省首次作为国内首站向观众进行展示的引进外展，主要展示埃里温历史博物馆珍藏的</w:t>
      </w:r>
      <w:r>
        <w:rPr>
          <w:rFonts w:hint="eastAsia"/>
        </w:rPr>
        <w:t>19-20</w:t>
      </w:r>
      <w:r>
        <w:rPr>
          <w:rFonts w:hint="eastAsia"/>
        </w:rPr>
        <w:t>世纪亚美尼亚饰品、民族服装、地毯，还有福建和亚美尼亚埃里温两地间有关万里茶道、茶文化、世界文化遗产以及非物质文化遗产等主题的关联文物，实现引进外展的本土化呈现。</w:t>
      </w:r>
    </w:p>
    <w:p w:rsidR="001C71CA" w:rsidRDefault="001C71CA" w:rsidP="005A6C2E">
      <w:pPr>
        <w:ind w:firstLine="420"/>
      </w:pPr>
      <w:r>
        <w:rPr>
          <w:rFonts w:hint="eastAsia"/>
        </w:rPr>
        <w:t>德化窑盛产“中国白”瓷器，历来是我国对外贸易重要输出品，与丝绸、茶叶一道称誉于世，有“东方艺术珍宝”之称。傅柒生告诉记者，“中国白</w:t>
      </w:r>
      <w:r>
        <w:rPr>
          <w:rFonts w:hint="eastAsia"/>
        </w:rPr>
        <w:t xml:space="preserve"> </w:t>
      </w:r>
      <w:r>
        <w:rPr>
          <w:rFonts w:hint="eastAsia"/>
        </w:rPr>
        <w:t>向世界——德化白瓷精品展”通过讲述德化窑白瓷的发展历史、艺术特色以及器物类型，阐释德化白瓷的外销辉煌以及在制瓷技艺与传播中的突出贡献。</w:t>
      </w:r>
    </w:p>
    <w:p w:rsidR="001C71CA" w:rsidRDefault="001C71CA" w:rsidP="005A6C2E">
      <w:pPr>
        <w:ind w:firstLine="420"/>
      </w:pPr>
      <w:r>
        <w:rPr>
          <w:rFonts w:hint="eastAsia"/>
        </w:rPr>
        <w:t>除上述</w:t>
      </w:r>
      <w:r>
        <w:rPr>
          <w:rFonts w:hint="eastAsia"/>
        </w:rPr>
        <w:t>3</w:t>
      </w:r>
      <w:r>
        <w:rPr>
          <w:rFonts w:hint="eastAsia"/>
        </w:rPr>
        <w:t>个展览外，福建博物院还将推出“来自人民</w:t>
      </w:r>
      <w:r>
        <w:rPr>
          <w:rFonts w:hint="eastAsia"/>
        </w:rPr>
        <w:t xml:space="preserve"> </w:t>
      </w:r>
      <w:r>
        <w:rPr>
          <w:rFonts w:hint="eastAsia"/>
        </w:rPr>
        <w:t>还于人民——陈英金岚捐赠书画精品展”，寻味丝路—大家来策展教育项目展示，“享博物</w:t>
      </w:r>
      <w:r>
        <w:rPr>
          <w:rFonts w:hint="eastAsia"/>
        </w:rPr>
        <w:t xml:space="preserve"> </w:t>
      </w:r>
      <w:r>
        <w:rPr>
          <w:rFonts w:hint="eastAsia"/>
        </w:rPr>
        <w:t>悦生活”等系列体验配套活动，丰富多彩。</w:t>
      </w:r>
    </w:p>
    <w:p w:rsidR="001C71CA" w:rsidRDefault="001C71CA" w:rsidP="005A6C2E">
      <w:pPr>
        <w:ind w:firstLine="420"/>
      </w:pPr>
      <w:r>
        <w:rPr>
          <w:rFonts w:hint="eastAsia"/>
        </w:rPr>
        <w:t>中国主会场举办城市福州会举行哪些活动？</w:t>
      </w:r>
    </w:p>
    <w:p w:rsidR="001C71CA" w:rsidRDefault="001C71CA" w:rsidP="005A6C2E">
      <w:pPr>
        <w:ind w:firstLine="420"/>
      </w:pPr>
      <w:r>
        <w:rPr>
          <w:rFonts w:hint="eastAsia"/>
        </w:rPr>
        <w:t>作为今年“</w:t>
      </w:r>
      <w:r>
        <w:rPr>
          <w:rFonts w:hint="eastAsia"/>
        </w:rPr>
        <w:t>5</w:t>
      </w:r>
      <w:r>
        <w:rPr>
          <w:rFonts w:hint="eastAsia"/>
        </w:rPr>
        <w:t>·</w:t>
      </w:r>
      <w:r>
        <w:rPr>
          <w:rFonts w:hint="eastAsia"/>
        </w:rPr>
        <w:t>18</w:t>
      </w:r>
      <w:r>
        <w:rPr>
          <w:rFonts w:hint="eastAsia"/>
        </w:rPr>
        <w:t>国际博物馆日”中国主会场的举办城市，福州市精心策划了“有福之州</w:t>
      </w:r>
      <w:r>
        <w:rPr>
          <w:rFonts w:hint="eastAsia"/>
        </w:rPr>
        <w:t xml:space="preserve"> </w:t>
      </w:r>
      <w:r>
        <w:rPr>
          <w:rFonts w:hint="eastAsia"/>
        </w:rPr>
        <w:t>博物馆之夜”主体活动。</w:t>
      </w:r>
    </w:p>
    <w:p w:rsidR="001C71CA" w:rsidRDefault="001C71CA" w:rsidP="005A6C2E">
      <w:pPr>
        <w:ind w:firstLine="420"/>
      </w:pPr>
      <w:r>
        <w:rPr>
          <w:rFonts w:hint="eastAsia"/>
        </w:rPr>
        <w:t>据了解，主体活动以福州城为开放式的“古厝博物馆”，打造融福州历史人文、现代都市山水特色于一体，文化辨识度高、品牌知晓度高、公众参与度高的“</w:t>
      </w:r>
      <w:r>
        <w:rPr>
          <w:rFonts w:hint="eastAsia"/>
        </w:rPr>
        <w:t>1+7+N</w:t>
      </w:r>
      <w:r>
        <w:rPr>
          <w:rFonts w:hint="eastAsia"/>
        </w:rPr>
        <w:t>”系列活动。</w:t>
      </w:r>
    </w:p>
    <w:p w:rsidR="001C71CA" w:rsidRDefault="001C71CA" w:rsidP="005A6C2E">
      <w:pPr>
        <w:ind w:firstLine="420"/>
      </w:pPr>
      <w:r>
        <w:rPr>
          <w:rFonts w:hint="eastAsia"/>
        </w:rPr>
        <w:t>傅柒生介绍，“</w:t>
      </w:r>
      <w:r>
        <w:rPr>
          <w:rFonts w:hint="eastAsia"/>
        </w:rPr>
        <w:t>1</w:t>
      </w:r>
      <w:r>
        <w:rPr>
          <w:rFonts w:hint="eastAsia"/>
        </w:rPr>
        <w:t>”即“博物馆之夜”主会场活动。主会场设在中国历史文化名街福州三坊七巷历史文化街区，国际博物馆日当天，街区里各类文博单位开放夜间服务，文物文化风采点亮街区，重点呈现林觉民·冰心故居、严复故居、二梅书屋、小黄楼、水榭戏台、林则徐纪念馆</w:t>
      </w:r>
      <w:r>
        <w:rPr>
          <w:rFonts w:hint="eastAsia"/>
        </w:rPr>
        <w:t>6</w:t>
      </w:r>
      <w:r>
        <w:rPr>
          <w:rFonts w:hint="eastAsia"/>
        </w:rPr>
        <w:t>处点位沉浸式实景演绎，全面展现福州古厝活化利用的生动案例和文旅消费的创新探索成果。</w:t>
      </w:r>
    </w:p>
    <w:p w:rsidR="001C71CA" w:rsidRDefault="001C71CA" w:rsidP="005A6C2E">
      <w:pPr>
        <w:ind w:firstLine="420"/>
      </w:pPr>
      <w:r>
        <w:rPr>
          <w:rFonts w:hint="eastAsia"/>
        </w:rPr>
        <w:t>“</w:t>
      </w:r>
      <w:r>
        <w:rPr>
          <w:rFonts w:hint="eastAsia"/>
        </w:rPr>
        <w:t>7</w:t>
      </w:r>
      <w:r>
        <w:rPr>
          <w:rFonts w:hint="eastAsia"/>
        </w:rPr>
        <w:t>”即“博物馆之夜”分会场活动。</w:t>
      </w:r>
      <w:r>
        <w:rPr>
          <w:rFonts w:hint="eastAsia"/>
        </w:rPr>
        <w:t>5</w:t>
      </w:r>
      <w:r>
        <w:rPr>
          <w:rFonts w:hint="eastAsia"/>
        </w:rPr>
        <w:t>月</w:t>
      </w:r>
      <w:r>
        <w:rPr>
          <w:rFonts w:hint="eastAsia"/>
        </w:rPr>
        <w:t>18</w:t>
      </w:r>
      <w:r>
        <w:rPr>
          <w:rFonts w:hint="eastAsia"/>
        </w:rPr>
        <w:t>日晚，在福州中轴线新店古城遗址公园、治山春秋园、上下杭历史文化街区、苍霞街区、烟台山历史文化街区、马尾船政文化城、长乐和平街特色历史文化街区等设</w:t>
      </w:r>
      <w:r>
        <w:rPr>
          <w:rFonts w:hint="eastAsia"/>
        </w:rPr>
        <w:t>7</w:t>
      </w:r>
      <w:r>
        <w:rPr>
          <w:rFonts w:hint="eastAsia"/>
        </w:rPr>
        <w:t>处分会场，同步开展“博物馆之夜”文博漫游活动，汇聚全城探秘博物馆奇妙夜的热情，并通过融媒体端进行连线直播。</w:t>
      </w:r>
    </w:p>
    <w:p w:rsidR="001C71CA" w:rsidRDefault="001C71CA" w:rsidP="005A6C2E">
      <w:pPr>
        <w:ind w:firstLine="420"/>
      </w:pPr>
      <w:r>
        <w:rPr>
          <w:rFonts w:hint="eastAsia"/>
        </w:rPr>
        <w:t>“</w:t>
      </w:r>
      <w:r>
        <w:rPr>
          <w:rFonts w:hint="eastAsia"/>
        </w:rPr>
        <w:t>N</w:t>
      </w:r>
      <w:r>
        <w:rPr>
          <w:rFonts w:hint="eastAsia"/>
        </w:rPr>
        <w:t>”即福州全市各文博馆所系列活动。集全市文博资源，开放夜间参观和游览服务，同时围绕博物馆日主题，举办系列特色鲜明、精彩纷呈的陈列展览、社教活动等。</w:t>
      </w:r>
    </w:p>
    <w:p w:rsidR="001C71CA" w:rsidRDefault="001C71CA" w:rsidP="005A6C2E">
      <w:pPr>
        <w:ind w:firstLine="420"/>
      </w:pPr>
      <w:r>
        <w:rPr>
          <w:rFonts w:hint="eastAsia"/>
        </w:rPr>
        <w:t>傅柒生提到，届时，游客观众可通过实景沉浸式表演、文创集市、非遗展演、博物馆探秘及系列活动，近距离感受博物馆的魅力和活力。</w:t>
      </w:r>
    </w:p>
    <w:p w:rsidR="001C71CA" w:rsidRDefault="001C71CA" w:rsidP="005A6C2E">
      <w:pPr>
        <w:ind w:firstLine="420"/>
      </w:pPr>
      <w:r>
        <w:rPr>
          <w:rFonts w:hint="eastAsia"/>
        </w:rPr>
        <w:t>首次在主场活动上公布国家一级博物馆运行评估结果</w:t>
      </w:r>
    </w:p>
    <w:p w:rsidR="001C71CA" w:rsidRDefault="001C71CA" w:rsidP="005A6C2E">
      <w:pPr>
        <w:ind w:firstLine="420"/>
      </w:pPr>
      <w:r>
        <w:rPr>
          <w:rFonts w:hint="eastAsia"/>
        </w:rPr>
        <w:t>博物馆运行评估是引领全国博物馆改革发展的“方向盘”。今年将首次在主场活动上公布国家一级博物馆运行评估结果。</w:t>
      </w:r>
    </w:p>
    <w:p w:rsidR="001C71CA" w:rsidRDefault="001C71CA" w:rsidP="005A6C2E">
      <w:pPr>
        <w:ind w:firstLine="420"/>
      </w:pPr>
      <w:r>
        <w:rPr>
          <w:rFonts w:hint="eastAsia"/>
        </w:rPr>
        <w:t>顾玉才介绍，我国博物馆现在开展两种评估，一种是定级评估，一种是运行评估。定级就是根据博物馆办馆水平确定等级，目前定级的一、二、三级博物馆已经达到</w:t>
      </w:r>
      <w:r>
        <w:rPr>
          <w:rFonts w:hint="eastAsia"/>
        </w:rPr>
        <w:t>1209</w:t>
      </w:r>
      <w:r>
        <w:rPr>
          <w:rFonts w:hint="eastAsia"/>
        </w:rPr>
        <w:t>家。第二种是运行评估，对已定级的博物馆在一定期限内评估，现在定的是三年期限内，对运行情况进行评估。</w:t>
      </w:r>
    </w:p>
    <w:p w:rsidR="001C71CA" w:rsidRDefault="001C71CA" w:rsidP="005A6C2E">
      <w:pPr>
        <w:ind w:firstLine="420"/>
      </w:pPr>
      <w:r>
        <w:rPr>
          <w:rFonts w:hint="eastAsia"/>
        </w:rPr>
        <w:t>据了解，我国从</w:t>
      </w:r>
      <w:r>
        <w:rPr>
          <w:rFonts w:hint="eastAsia"/>
        </w:rPr>
        <w:t>2010</w:t>
      </w:r>
      <w:r>
        <w:rPr>
          <w:rFonts w:hint="eastAsia"/>
        </w:rPr>
        <w:t>年开始对博物馆进行运行评估，目前已经开展五届。如今开展的是第六届，本次运行评估参与博物馆数量</w:t>
      </w:r>
      <w:r>
        <w:rPr>
          <w:rFonts w:hint="eastAsia"/>
        </w:rPr>
        <w:t>690</w:t>
      </w:r>
      <w:r>
        <w:rPr>
          <w:rFonts w:hint="eastAsia"/>
        </w:rPr>
        <w:t>家。</w:t>
      </w:r>
    </w:p>
    <w:p w:rsidR="001C71CA" w:rsidRDefault="001C71CA" w:rsidP="005A6C2E">
      <w:pPr>
        <w:ind w:firstLine="420"/>
      </w:pPr>
      <w:r>
        <w:rPr>
          <w:rFonts w:hint="eastAsia"/>
        </w:rPr>
        <w:t>为何不是</w:t>
      </w:r>
      <w:r>
        <w:rPr>
          <w:rFonts w:hint="eastAsia"/>
        </w:rPr>
        <w:t>1209</w:t>
      </w:r>
      <w:r>
        <w:rPr>
          <w:rFonts w:hint="eastAsia"/>
        </w:rPr>
        <w:t>家？顾玉才解释，“是因为定级以后，要运行一段时间才能进行运行评估。由于受到疫情的影响，本次运行评估本来应该在去年完成，但推迟到了今年。此次评估的是</w:t>
      </w:r>
      <w:r>
        <w:rPr>
          <w:rFonts w:hint="eastAsia"/>
        </w:rPr>
        <w:t>2019</w:t>
      </w:r>
      <w:r>
        <w:rPr>
          <w:rFonts w:hint="eastAsia"/>
        </w:rPr>
        <w:t>、</w:t>
      </w:r>
      <w:r>
        <w:rPr>
          <w:rFonts w:hint="eastAsia"/>
        </w:rPr>
        <w:t>2020</w:t>
      </w:r>
      <w:r>
        <w:rPr>
          <w:rFonts w:hint="eastAsia"/>
        </w:rPr>
        <w:t>、</w:t>
      </w:r>
      <w:r>
        <w:rPr>
          <w:rFonts w:hint="eastAsia"/>
        </w:rPr>
        <w:t>2021</w:t>
      </w:r>
      <w:r>
        <w:rPr>
          <w:rFonts w:hint="eastAsia"/>
        </w:rPr>
        <w:t>这三年的情况。参与运行评估的馆必须是在</w:t>
      </w:r>
      <w:r>
        <w:rPr>
          <w:rFonts w:hint="eastAsia"/>
        </w:rPr>
        <w:t>2018</w:t>
      </w:r>
      <w:r>
        <w:rPr>
          <w:rFonts w:hint="eastAsia"/>
        </w:rPr>
        <w:t>年</w:t>
      </w:r>
      <w:r>
        <w:rPr>
          <w:rFonts w:hint="eastAsia"/>
        </w:rPr>
        <w:t>12</w:t>
      </w:r>
      <w:r>
        <w:rPr>
          <w:rFonts w:hint="eastAsia"/>
        </w:rPr>
        <w:t>月</w:t>
      </w:r>
      <w:r>
        <w:rPr>
          <w:rFonts w:hint="eastAsia"/>
        </w:rPr>
        <w:t>31</w:t>
      </w:r>
      <w:r>
        <w:rPr>
          <w:rFonts w:hint="eastAsia"/>
        </w:rPr>
        <w:t>日已经取得等级，并且正常运行开放三年以上的博物馆。”</w:t>
      </w:r>
    </w:p>
    <w:p w:rsidR="001C71CA" w:rsidRDefault="001C71CA" w:rsidP="005A6C2E">
      <w:pPr>
        <w:ind w:firstLine="420"/>
      </w:pPr>
      <w:r>
        <w:rPr>
          <w:rFonts w:hint="eastAsia"/>
        </w:rPr>
        <w:t>今年开展运行评估之前，国家文物局根据这些年工作的情况，对《博物馆运行评估办法》《博物馆运行评估标准》进行修订完善，根据修订后的《博物馆运行评估办法》《博物馆运行评估标准》，指导中国博物馆协会开展了第六期运行评估工作，目前工作进展顺利。</w:t>
      </w:r>
    </w:p>
    <w:p w:rsidR="001C71CA" w:rsidRDefault="001C71CA" w:rsidP="005A6C2E">
      <w:pPr>
        <w:ind w:firstLine="420"/>
      </w:pPr>
      <w:r>
        <w:rPr>
          <w:rFonts w:hint="eastAsia"/>
        </w:rPr>
        <w:t>顾玉才说，“我们分成两部分，一级馆直接委托中国博物馆协会评估，二、三级馆再视情况委托省里评估。目前一级馆运行评估工作已经完成，运行评估结果将在</w:t>
      </w:r>
      <w:r>
        <w:rPr>
          <w:rFonts w:hint="eastAsia"/>
        </w:rPr>
        <w:t>5</w:t>
      </w:r>
      <w:r>
        <w:rPr>
          <w:rFonts w:hint="eastAsia"/>
        </w:rPr>
        <w:t>·</w:t>
      </w:r>
      <w:r>
        <w:rPr>
          <w:rFonts w:hint="eastAsia"/>
        </w:rPr>
        <w:t>18</w:t>
      </w:r>
      <w:r>
        <w:rPr>
          <w:rFonts w:hint="eastAsia"/>
        </w:rPr>
        <w:t>国际博物馆日上对外发布，二、三级博物馆的运行评估目前进展比较顺利，已经完成了在线填报工作，正在组织专家进行评估和定量的分析，稍后会对社会公布。”</w:t>
      </w:r>
    </w:p>
    <w:p w:rsidR="001C71CA" w:rsidRDefault="001C71CA" w:rsidP="005A6C2E">
      <w:pPr>
        <w:ind w:firstLine="420"/>
      </w:pPr>
      <w:r>
        <w:rPr>
          <w:rFonts w:hint="eastAsia"/>
        </w:rPr>
        <w:t>据他透露，今年下半年，国家文物局还计划指导中国博物馆协会开展新一轮的博物馆定级评估工作。</w:t>
      </w:r>
    </w:p>
    <w:p w:rsidR="001C71CA" w:rsidRPr="00C450C0" w:rsidRDefault="001C71CA" w:rsidP="005A6C2E">
      <w:pPr>
        <w:ind w:firstLine="420"/>
        <w:jc w:val="right"/>
      </w:pPr>
      <w:r>
        <w:rPr>
          <w:rFonts w:hint="eastAsia"/>
        </w:rPr>
        <w:t>新京报</w:t>
      </w:r>
      <w:r>
        <w:rPr>
          <w:rFonts w:hint="eastAsia"/>
        </w:rPr>
        <w:t>2023-05-09</w:t>
      </w:r>
    </w:p>
    <w:p w:rsidR="001C71CA" w:rsidRDefault="001C71CA" w:rsidP="000B15C1">
      <w:pPr>
        <w:sectPr w:rsidR="001C71CA" w:rsidSect="000B15C1">
          <w:type w:val="continuous"/>
          <w:pgSz w:w="11906" w:h="16838"/>
          <w:pgMar w:top="1644" w:right="1236" w:bottom="1418" w:left="1814" w:header="851" w:footer="907" w:gutter="0"/>
          <w:pgNumType w:start="1"/>
          <w:cols w:space="720"/>
          <w:docGrid w:type="lines" w:linePitch="341" w:charSpace="2373"/>
        </w:sectPr>
      </w:pPr>
    </w:p>
    <w:p w:rsidR="00A56A2C" w:rsidRDefault="00A56A2C"/>
    <w:sectPr w:rsidR="00A56A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71CA"/>
    <w:rsid w:val="001C71CA"/>
    <w:rsid w:val="00A56A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71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71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2070</Characters>
  <Application>Microsoft Office Word</Application>
  <DocSecurity>0</DocSecurity>
  <Lines>17</Lines>
  <Paragraphs>4</Paragraphs>
  <ScaleCrop>false</ScaleCrop>
  <Company>Microsoft</Company>
  <LinksUpToDate>false</LinksUpToDate>
  <CharactersWithSpaces>2428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