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090" w:rsidRDefault="000D5090" w:rsidP="006F75C3">
      <w:pPr>
        <w:pStyle w:val="1"/>
        <w:spacing w:line="245" w:lineRule="auto"/>
      </w:pPr>
      <w:r>
        <w:t>如何加强网络文化建设：坚持守正创新，加强网络文化阵地建设</w:t>
      </w:r>
    </w:p>
    <w:p w:rsidR="000D5090" w:rsidRDefault="000D5090" w:rsidP="000D5090">
      <w:pPr>
        <w:spacing w:line="245" w:lineRule="auto"/>
        <w:ind w:firstLineChars="200" w:firstLine="420"/>
      </w:pPr>
      <w:r>
        <w:rPr>
          <w:rFonts w:hint="eastAsia"/>
        </w:rPr>
        <w:t>坚持党的领导</w:t>
      </w:r>
    </w:p>
    <w:p w:rsidR="000D5090" w:rsidRDefault="000D5090" w:rsidP="000D5090">
      <w:pPr>
        <w:spacing w:line="245" w:lineRule="auto"/>
        <w:ind w:firstLineChars="200" w:firstLine="420"/>
      </w:pPr>
      <w:r>
        <w:rPr>
          <w:rFonts w:hint="eastAsia"/>
        </w:rPr>
        <w:t>坚持以习近平新时代中国特色社会主义思想特别是习近平总书记关于网络强国的重要思想为指导，树立“四个意识”、坚定“四个自信”、做到“两个维护”，不断提高政治判断力、政治领悟力、政治执行力，努力发展积极健康的网络文化。</w:t>
      </w:r>
    </w:p>
    <w:p w:rsidR="000D5090" w:rsidRDefault="000D5090" w:rsidP="000D5090">
      <w:pPr>
        <w:spacing w:line="245" w:lineRule="auto"/>
        <w:ind w:firstLineChars="200" w:firstLine="420"/>
      </w:pPr>
      <w:r>
        <w:t>2021</w:t>
      </w:r>
      <w:r>
        <w:t>年是中国共产党成立</w:t>
      </w:r>
      <w:r>
        <w:t>100</w:t>
      </w:r>
      <w:r>
        <w:t>周年，一百年来，我们党有着许多可歌可泣的英雄故事和感人事迹。发展积极健康的网络文化，充分发挥红色文化的感召力、影响力，用先进模范影响人、用高尚事迹感召人。要勇于革命，敢于亮剑，对消极、错误的思想敢于斗争，牢牢掌握网络文化阵地的主导权，凝聚网络文化正能量，为实现中华民族伟大复兴的中国梦而凝神聚力。</w:t>
      </w:r>
    </w:p>
    <w:p w:rsidR="000D5090" w:rsidRDefault="000D5090" w:rsidP="000D5090">
      <w:pPr>
        <w:spacing w:line="245" w:lineRule="auto"/>
        <w:ind w:firstLineChars="200" w:firstLine="420"/>
      </w:pPr>
      <w:r>
        <w:rPr>
          <w:rFonts w:hint="eastAsia"/>
        </w:rPr>
        <w:t>加强立法，依法治网</w:t>
      </w:r>
    </w:p>
    <w:p w:rsidR="000D5090" w:rsidRDefault="000D5090" w:rsidP="000D5090">
      <w:pPr>
        <w:spacing w:line="245" w:lineRule="auto"/>
        <w:ind w:firstLineChars="200" w:firstLine="420"/>
      </w:pPr>
      <w:r>
        <w:rPr>
          <w:rFonts w:hint="eastAsia"/>
        </w:rPr>
        <w:t>近年来，我国陆续出台了一系列与网络相关的法律、法规和规章，这对于规范网络行为、净化网络、发展积极健康的网络文化起到极为重要的作用。对于网络上存在的历史虚无主义、虚假、诈骗、色情等有害网络文化重拳出击，保障了国家网络文化安全。</w:t>
      </w:r>
    </w:p>
    <w:p w:rsidR="000D5090" w:rsidRDefault="000D5090" w:rsidP="000D5090">
      <w:pPr>
        <w:spacing w:line="245" w:lineRule="auto"/>
        <w:ind w:firstLineChars="200" w:firstLine="420"/>
      </w:pPr>
      <w:r>
        <w:rPr>
          <w:rFonts w:hint="eastAsia"/>
        </w:rPr>
        <w:t>同时，要深入开展网络法制教育，引导网民在法律的框架下规范上网。网民是网络文化的接受者，也是网络文化的生产者、提供者、创造者。要自觉树立网络自律意识，遵守网络道德，遵守国家法律法规，做到不制作、不传播不良信息，营造良好的网络文化氛围。</w:t>
      </w:r>
    </w:p>
    <w:p w:rsidR="000D5090" w:rsidRDefault="000D5090" w:rsidP="000D5090">
      <w:pPr>
        <w:spacing w:line="245" w:lineRule="auto"/>
        <w:ind w:firstLineChars="200" w:firstLine="420"/>
      </w:pPr>
      <w:r>
        <w:rPr>
          <w:rFonts w:hint="eastAsia"/>
        </w:rPr>
        <w:t>充分利用现代网络技术</w:t>
      </w:r>
    </w:p>
    <w:p w:rsidR="000D5090" w:rsidRDefault="000D5090" w:rsidP="000D5090">
      <w:pPr>
        <w:spacing w:line="245" w:lineRule="auto"/>
        <w:ind w:firstLineChars="200" w:firstLine="420"/>
      </w:pPr>
      <w:r>
        <w:rPr>
          <w:rFonts w:hint="eastAsia"/>
        </w:rPr>
        <w:t>网络文化是信息网络时代出现的新型文化。它通过综合运用计算机技术、通信技术、音频、视频技术等，把图、文、声等融为一体，通过技术迅速传播和接收。网络新技术是人类文明发展的成果，我们要加以利用和使用，发展我们的网络文化。历史上每一次信息技术革命，都深刻改变了人们的生活。</w:t>
      </w:r>
    </w:p>
    <w:p w:rsidR="000D5090" w:rsidRDefault="000D5090" w:rsidP="000D5090">
      <w:pPr>
        <w:spacing w:line="245" w:lineRule="auto"/>
        <w:ind w:firstLineChars="200" w:firstLine="420"/>
      </w:pPr>
      <w:r>
        <w:t>5G</w:t>
      </w:r>
      <w:r>
        <w:t>时代，人们不仅在远隔天涯海角的情况下能及时传递信息，还能实现一对多、多对一的信息传播。因此，我们要充分利用互联网的独特优势，用社会主义核心价值观加强对人民群众的理论武装，引导广大网民做共产主义远大理想和中国特色社会主义共同理想的坚定信仰者。</w:t>
      </w:r>
    </w:p>
    <w:p w:rsidR="000D5090" w:rsidRDefault="000D5090" w:rsidP="000D5090">
      <w:pPr>
        <w:spacing w:line="245" w:lineRule="auto"/>
        <w:ind w:firstLineChars="200" w:firstLine="420"/>
      </w:pPr>
      <w:r>
        <w:rPr>
          <w:rFonts w:hint="eastAsia"/>
        </w:rPr>
        <w:t>不断继承和发扬优秀传统文化</w:t>
      </w:r>
    </w:p>
    <w:p w:rsidR="000D5090" w:rsidRDefault="000D5090" w:rsidP="000D5090">
      <w:pPr>
        <w:spacing w:line="245" w:lineRule="auto"/>
        <w:ind w:firstLineChars="200" w:firstLine="420"/>
      </w:pPr>
      <w:r>
        <w:rPr>
          <w:rFonts w:hint="eastAsia"/>
        </w:rPr>
        <w:t>文化是一个民族的血脉，是人们的精神家园。发展网络文化要加强对中华优秀传统文化的挖掘，积极引导网络文化发展。要充分利用中华民族五千年的文明成果，传承发扬爱国主义、家国情怀、民族精神等，制作优秀作品，用不同网络形式进行传播，不断发展符合新时代要求的网络文化。</w:t>
      </w:r>
    </w:p>
    <w:p w:rsidR="000D5090" w:rsidRDefault="000D5090" w:rsidP="000D5090">
      <w:pPr>
        <w:spacing w:line="245" w:lineRule="auto"/>
        <w:ind w:firstLineChars="200" w:firstLine="420"/>
      </w:pPr>
      <w:r>
        <w:rPr>
          <w:rFonts w:hint="eastAsia"/>
        </w:rPr>
        <w:t>通过网络让中华传统文化入眼、入耳、入心，把一些阳春白雪的作品变得喜闻乐见，通过图、文、视频等丰富多样的形式，展示以中华传统文化为根基的网络文化，增强人们的自信心、自豪感。</w:t>
      </w:r>
    </w:p>
    <w:p w:rsidR="000D5090" w:rsidRDefault="000D5090" w:rsidP="000D5090">
      <w:pPr>
        <w:spacing w:line="245" w:lineRule="auto"/>
        <w:ind w:firstLineChars="200" w:firstLine="420"/>
      </w:pPr>
      <w:r>
        <w:rPr>
          <w:rFonts w:hint="eastAsia"/>
        </w:rPr>
        <w:t>增强网络文化传播力</w:t>
      </w:r>
    </w:p>
    <w:p w:rsidR="000D5090" w:rsidRDefault="000D5090" w:rsidP="000D5090">
      <w:pPr>
        <w:spacing w:line="245" w:lineRule="auto"/>
        <w:ind w:firstLineChars="200" w:firstLine="420"/>
      </w:pPr>
      <w:r>
        <w:rPr>
          <w:rFonts w:hint="eastAsia"/>
        </w:rPr>
        <w:t>习近平总书记指出，“讲好中国故事，传播好中国声音，展示真实、立体、全面的中国，是加强我国国际传播能力建设的重要任务。”中国共产党成立</w:t>
      </w:r>
      <w:r>
        <w:t>100</w:t>
      </w:r>
      <w:r>
        <w:t>年来，经过不懈奋斗，把一个一穷二白的国家建成世界第二大经济体，人民生活实现了全面小康。从疫情防控、脱贫攻坚到全面小康社会等，我们有信心和底气讲好中国故事。</w:t>
      </w:r>
    </w:p>
    <w:p w:rsidR="000D5090" w:rsidRDefault="000D5090" w:rsidP="000D5090">
      <w:pPr>
        <w:spacing w:line="245" w:lineRule="auto"/>
        <w:ind w:firstLineChars="200" w:firstLine="420"/>
      </w:pPr>
      <w:r>
        <w:rPr>
          <w:rFonts w:hint="eastAsia"/>
        </w:rPr>
        <w:t>中国作为一个负责任大国在国际上发挥作用，赢得了广大发展中国家的支持，这些都是我们讲好中国故事的素材。我们要用许多鲜活的事例说明中国的发展本身就是对世界的最大贡献，为解决人类问题贡献了中国智慧，要不断塑造中国形象，增强网络文化传播力。</w:t>
      </w:r>
    </w:p>
    <w:p w:rsidR="000D5090" w:rsidRDefault="000D5090" w:rsidP="000D5090">
      <w:pPr>
        <w:spacing w:line="245" w:lineRule="auto"/>
        <w:ind w:firstLineChars="200" w:firstLine="420"/>
        <w:jc w:val="right"/>
      </w:pPr>
      <w:r w:rsidRPr="009238BB">
        <w:rPr>
          <w:rFonts w:hint="eastAsia"/>
        </w:rPr>
        <w:t>大众网</w:t>
      </w:r>
      <w:r w:rsidRPr="009238BB">
        <w:t>2023-04-11</w:t>
      </w:r>
    </w:p>
    <w:p w:rsidR="000D5090" w:rsidRDefault="000D5090" w:rsidP="00730034">
      <w:pPr>
        <w:rPr>
          <w:shd w:val="clear" w:color="auto" w:fill="FFFFFF"/>
        </w:rPr>
        <w:sectPr w:rsidR="000D5090" w:rsidSect="00730034">
          <w:type w:val="continuous"/>
          <w:pgSz w:w="11906" w:h="16838"/>
          <w:pgMar w:top="1644" w:right="1236" w:bottom="1418" w:left="1814" w:header="851" w:footer="907" w:gutter="0"/>
          <w:pgNumType w:start="1"/>
          <w:cols w:space="720"/>
          <w:docGrid w:type="lines" w:linePitch="341" w:charSpace="2373"/>
        </w:sectPr>
      </w:pPr>
    </w:p>
    <w:p w:rsidR="009977E0" w:rsidRDefault="009977E0"/>
    <w:sectPr w:rsidR="009977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5090"/>
    <w:rsid w:val="000D5090"/>
    <w:rsid w:val="009977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50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0D50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1135</Characters>
  <Application>Microsoft Office Word</Application>
  <DocSecurity>0</DocSecurity>
  <Lines>9</Lines>
  <Paragraphs>2</Paragraphs>
  <ScaleCrop>false</ScaleCrop>
  <Company>Microsoft</Company>
  <LinksUpToDate>false</LinksUpToDate>
  <CharactersWithSpaces>1331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2023-05-22T01:22:00Z</dcterms:created>
</cp:coreProperties>
</file>