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728D" w:rsidRDefault="00E1728D" w:rsidP="000738B5">
      <w:pPr>
        <w:pStyle w:val="1"/>
        <w:rPr>
          <w:shd w:val="clear" w:color="auto" w:fill="FFFFFF"/>
        </w:rPr>
      </w:pPr>
      <w:r>
        <w:rPr>
          <w:rFonts w:hint="eastAsia"/>
          <w:shd w:val="clear" w:color="auto" w:fill="FFFFFF"/>
        </w:rPr>
        <w:t>网络亚文化造成大学生思想政治教育困境的原因有哪些？</w:t>
      </w:r>
    </w:p>
    <w:p w:rsidR="00E1728D" w:rsidRDefault="00E1728D" w:rsidP="00E1728D">
      <w:pPr>
        <w:ind w:firstLineChars="200" w:firstLine="420"/>
      </w:pPr>
      <w:r>
        <w:rPr>
          <w:rFonts w:hint="eastAsia"/>
        </w:rPr>
        <w:t>信息化社会，网络已然成为人们不可或缺的部分，几乎人人都是互联网人。网络安全不仅关乎网络本身的安全，还涉及国家安全和社会稳定。</w:t>
      </w:r>
    </w:p>
    <w:p w:rsidR="00E1728D" w:rsidRDefault="00E1728D" w:rsidP="00E1728D">
      <w:pPr>
        <w:ind w:firstLineChars="200" w:firstLine="420"/>
      </w:pPr>
      <w:r>
        <w:rPr>
          <w:rFonts w:hint="eastAsia"/>
        </w:rPr>
        <w:t>失去网络主权，网络安全也就失去了根基。这也再次说明网络环境的重要性。</w:t>
      </w:r>
    </w:p>
    <w:p w:rsidR="00E1728D" w:rsidRDefault="00E1728D" w:rsidP="00E1728D">
      <w:pPr>
        <w:ind w:firstLineChars="200" w:firstLine="420"/>
      </w:pPr>
      <w:r>
        <w:rPr>
          <w:rFonts w:hint="eastAsia"/>
        </w:rPr>
        <w:t>而对网络文化来说，网络信息化的迅猛发展，虽然给网络文化带来了发展机遇，但也带来了不可忽视的挑战。</w:t>
      </w:r>
    </w:p>
    <w:p w:rsidR="00E1728D" w:rsidRDefault="00E1728D" w:rsidP="00E1728D">
      <w:pPr>
        <w:ind w:firstLineChars="200" w:firstLine="420"/>
      </w:pPr>
      <w:r>
        <w:rPr>
          <w:rFonts w:hint="eastAsia"/>
        </w:rPr>
        <w:t>任何现象的出现必然有一定的原因。网络亚文化造成大学思想政治教育困境的原因是多方面的，针对困境，主要从以下四个方面进行解析。</w:t>
      </w:r>
    </w:p>
    <w:p w:rsidR="00E1728D" w:rsidRDefault="00E1728D" w:rsidP="00E1728D">
      <w:pPr>
        <w:ind w:firstLineChars="200" w:firstLine="420"/>
      </w:pPr>
      <w:r>
        <w:rPr>
          <w:rFonts w:hint="eastAsia"/>
        </w:rPr>
        <w:t>一、国家与社会管理层面</w:t>
      </w:r>
    </w:p>
    <w:p w:rsidR="00E1728D" w:rsidRDefault="00E1728D" w:rsidP="00E1728D">
      <w:pPr>
        <w:ind w:firstLineChars="200" w:firstLine="420"/>
      </w:pPr>
      <w:r>
        <w:rPr>
          <w:rFonts w:hint="eastAsia"/>
        </w:rPr>
        <w:t>社会主流文化引导性不够</w:t>
      </w:r>
    </w:p>
    <w:p w:rsidR="00E1728D" w:rsidRDefault="00E1728D" w:rsidP="00E1728D">
      <w:pPr>
        <w:ind w:firstLineChars="200" w:firstLine="420"/>
      </w:pPr>
      <w:r>
        <w:rPr>
          <w:rFonts w:hint="eastAsia"/>
        </w:rPr>
        <w:t>现在的网络亚文化群体会主动地向主流文化学习，借鉴主流文化的价值导向，从而向社会主流文化靠拢。</w:t>
      </w:r>
    </w:p>
    <w:p w:rsidR="00E1728D" w:rsidRDefault="00E1728D" w:rsidP="00E1728D">
      <w:pPr>
        <w:ind w:firstLineChars="200" w:firstLine="420"/>
      </w:pPr>
      <w:r>
        <w:rPr>
          <w:rFonts w:hint="eastAsia"/>
        </w:rPr>
        <w:t>但是，社会主流文化对于亚文化的认同、包容还有待提高，许多人还带有强烈的偏见。</w:t>
      </w:r>
    </w:p>
    <w:p w:rsidR="00E1728D" w:rsidRDefault="00E1728D" w:rsidP="00E1728D">
      <w:pPr>
        <w:ind w:firstLineChars="200" w:firstLine="420"/>
      </w:pPr>
      <w:r>
        <w:rPr>
          <w:rFonts w:hint="eastAsia"/>
        </w:rPr>
        <w:t>我们需要明白两者现在绝不是只有对峙关系，主流文化需要认同它积极的一面，警惕它负面的影响，但更要引导它往与社会主义现代化建设相一致的方向发展。</w:t>
      </w:r>
    </w:p>
    <w:p w:rsidR="00E1728D" w:rsidRDefault="00E1728D" w:rsidP="00E1728D">
      <w:pPr>
        <w:ind w:firstLineChars="200" w:firstLine="420"/>
      </w:pPr>
      <w:r>
        <w:rPr>
          <w:rFonts w:hint="eastAsia"/>
        </w:rPr>
        <w:t>网络亚文化和社会主流文化共同依赖于网络新媒介的发展，也可以说是网络新媒体的产生和发展，给网络亚文化表达方式和内容特性的转变提供了助力。</w:t>
      </w:r>
    </w:p>
    <w:p w:rsidR="00E1728D" w:rsidRDefault="00E1728D" w:rsidP="00E1728D">
      <w:pPr>
        <w:ind w:firstLineChars="200" w:firstLine="420"/>
      </w:pPr>
      <w:r>
        <w:rPr>
          <w:rFonts w:hint="eastAsia"/>
        </w:rPr>
        <w:t>发达的网络便利了大学生网民了解国家和社会资讯，促使我国大学生网民在了解这些资讯的过程中增强自身的爱国情怀。</w:t>
      </w:r>
    </w:p>
    <w:p w:rsidR="00E1728D" w:rsidRDefault="00E1728D" w:rsidP="00E1728D">
      <w:pPr>
        <w:ind w:firstLineChars="200" w:firstLine="420"/>
      </w:pPr>
      <w:r>
        <w:rPr>
          <w:rFonts w:hint="eastAsia"/>
        </w:rPr>
        <w:t>然而，近年来“杭州杀妻案”“保姆纵火案”等新闻频繁出现在网民视野，这导致一部分人莫名陷入一种恐慌情绪的氛围。</w:t>
      </w:r>
    </w:p>
    <w:p w:rsidR="00E1728D" w:rsidRDefault="00E1728D" w:rsidP="00E1728D">
      <w:pPr>
        <w:ind w:firstLineChars="200" w:firstLine="420"/>
      </w:pPr>
      <w:r>
        <w:rPr>
          <w:rFonts w:hint="eastAsia"/>
        </w:rPr>
        <w:t>用“这个世界到底怎么了”“单身保命”“结婚劝退”等语句来表达内心的恐惧情绪，某种程度上也折射出社会的信任危机。</w:t>
      </w:r>
    </w:p>
    <w:p w:rsidR="00E1728D" w:rsidRDefault="00E1728D" w:rsidP="00E1728D">
      <w:pPr>
        <w:ind w:firstLineChars="200" w:firstLine="420"/>
      </w:pPr>
      <w:r>
        <w:rPr>
          <w:rFonts w:hint="eastAsia"/>
        </w:rPr>
        <w:t>虽然各大平台都有宣传和弘扬“感动中国人物”“全国脱贫攻坚楷模”等先进人物事迹及其精神。</w:t>
      </w:r>
    </w:p>
    <w:p w:rsidR="00E1728D" w:rsidRDefault="00E1728D" w:rsidP="00E1728D">
      <w:pPr>
        <w:ind w:firstLineChars="200" w:firstLine="420"/>
      </w:pPr>
      <w:r>
        <w:rPr>
          <w:rFonts w:hint="eastAsia"/>
        </w:rPr>
        <w:t>但是在“娱乐主义”“消费主义”“享乐主义”的影响下，很多人通过抖音、微博、小红书等网络平台，开始“撒鸡汤”和“贩卖焦虑”，传播丧文化。</w:t>
      </w:r>
    </w:p>
    <w:p w:rsidR="00E1728D" w:rsidRDefault="00E1728D" w:rsidP="00E1728D">
      <w:pPr>
        <w:ind w:firstLineChars="200" w:firstLine="420"/>
      </w:pPr>
      <w:r>
        <w:rPr>
          <w:rFonts w:hint="eastAsia"/>
        </w:rPr>
        <w:t>这愈发造成青年大学生群体情绪和心态不稳定，导致主流文化正面宣传的积极性有所消解，某种程度上网络亚文化这些不良文化进一步挤占着主流文化网络话语权的网络空间。</w:t>
      </w:r>
    </w:p>
    <w:p w:rsidR="00E1728D" w:rsidRDefault="00E1728D" w:rsidP="00E1728D">
      <w:pPr>
        <w:ind w:firstLineChars="200" w:firstLine="420"/>
      </w:pPr>
      <w:r>
        <w:rPr>
          <w:rFonts w:hint="eastAsia"/>
        </w:rPr>
        <w:t>部分大学生由于知识体系不够完善，思考问题比较片面，对于官方所发表的高政治性、官方话语性强的文章、文件以及讲话精神，他们相对比较难以充分理解和吸收。</w:t>
      </w:r>
    </w:p>
    <w:p w:rsidR="00E1728D" w:rsidRDefault="00E1728D" w:rsidP="00E1728D">
      <w:pPr>
        <w:ind w:firstLineChars="200" w:firstLine="420"/>
      </w:pPr>
      <w:r>
        <w:rPr>
          <w:rFonts w:hint="eastAsia"/>
        </w:rPr>
        <w:t>再加上大学生群体拥有自我的思维逻辑和强烈的正义感，对于直白的政治和思想引导存在一定的抵触情绪。</w:t>
      </w:r>
    </w:p>
    <w:p w:rsidR="00E1728D" w:rsidRDefault="00E1728D" w:rsidP="00E1728D">
      <w:pPr>
        <w:ind w:firstLineChars="200" w:firstLine="420"/>
      </w:pPr>
      <w:r>
        <w:rPr>
          <w:rFonts w:hint="eastAsia"/>
        </w:rPr>
        <w:t>这种情况增加了教育者做好大学生思想政治教育工作的难度，也致使大学生无法真正进行思想上、政治上和情感上的认同，从而导致部分大学生的主流价值观出现偏差。</w:t>
      </w:r>
    </w:p>
    <w:p w:rsidR="00E1728D" w:rsidRDefault="00E1728D" w:rsidP="00E1728D">
      <w:pPr>
        <w:ind w:firstLineChars="200" w:firstLine="420"/>
      </w:pPr>
      <w:r>
        <w:rPr>
          <w:rFonts w:hint="eastAsia"/>
        </w:rPr>
        <w:t>而标新立异、通俗易懂、脱口而出的网络亚文化话语和观点，深受青年大学生追捧，让他们迷失在“我又懂了”“我又学会了”的盲目自信的虚幻假象中。</w:t>
      </w:r>
    </w:p>
    <w:p w:rsidR="00E1728D" w:rsidRDefault="00E1728D" w:rsidP="00E1728D">
      <w:pPr>
        <w:ind w:firstLineChars="200" w:firstLine="420"/>
      </w:pPr>
      <w:r>
        <w:rPr>
          <w:rFonts w:hint="eastAsia"/>
        </w:rPr>
        <w:t>愈发使得他们不愿意接受思想政治教育的熏陶，这消解了大学生思想政治教育的实效性。</w:t>
      </w:r>
    </w:p>
    <w:p w:rsidR="00E1728D" w:rsidRDefault="00E1728D" w:rsidP="00E1728D">
      <w:pPr>
        <w:ind w:firstLineChars="200" w:firstLine="420"/>
      </w:pPr>
      <w:r>
        <w:rPr>
          <w:rFonts w:hint="eastAsia"/>
        </w:rPr>
        <w:t>其实这也启示思政理论课教师需要去发挥教书育人的引领和启发作用，要主动转换教学语言，寓教于乐。</w:t>
      </w:r>
    </w:p>
    <w:p w:rsidR="00E1728D" w:rsidRDefault="00E1728D" w:rsidP="00E1728D">
      <w:pPr>
        <w:ind w:firstLineChars="200" w:firstLine="420"/>
      </w:pPr>
      <w:r>
        <w:rPr>
          <w:rFonts w:hint="eastAsia"/>
        </w:rPr>
        <w:t>让大学生听清楚和学明白，提高大学生群体参与思政教育理论课的积极主动性。</w:t>
      </w:r>
    </w:p>
    <w:p w:rsidR="00E1728D" w:rsidRDefault="00E1728D" w:rsidP="00E1728D">
      <w:pPr>
        <w:ind w:firstLineChars="200" w:firstLine="420"/>
      </w:pPr>
      <w:r>
        <w:rPr>
          <w:rFonts w:hint="eastAsia"/>
        </w:rPr>
        <w:t>辅导员则需要积极主动地定期了解大学生生活、学习、思想、心理等各方面情况，帮助和引导他们全面健康发展。</w:t>
      </w:r>
    </w:p>
    <w:p w:rsidR="00E1728D" w:rsidRDefault="00E1728D" w:rsidP="00E1728D">
      <w:pPr>
        <w:ind w:firstLineChars="200" w:firstLine="420"/>
      </w:pPr>
      <w:r>
        <w:rPr>
          <w:rFonts w:hint="eastAsia"/>
        </w:rPr>
        <w:t>二、学校与教育者层面</w:t>
      </w:r>
    </w:p>
    <w:p w:rsidR="00E1728D" w:rsidRDefault="00E1728D" w:rsidP="00E1728D">
      <w:pPr>
        <w:ind w:firstLineChars="200" w:firstLine="420"/>
      </w:pPr>
      <w:r>
        <w:rPr>
          <w:rFonts w:hint="eastAsia"/>
        </w:rPr>
        <w:t>对网络亚文化的理性认识不足</w:t>
      </w:r>
    </w:p>
    <w:p w:rsidR="00E1728D" w:rsidRDefault="00E1728D" w:rsidP="00E1728D">
      <w:pPr>
        <w:ind w:firstLineChars="200" w:firstLine="420"/>
      </w:pPr>
      <w:r>
        <w:rPr>
          <w:rFonts w:hint="eastAsia"/>
        </w:rPr>
        <w:t>与现在“出生即玩网”的青年大学群体相比，部分思想政治教育工作者可能年龄偏大，接受新鲜事物的能力可能较差，且思维模式已经固定化。</w:t>
      </w:r>
    </w:p>
    <w:p w:rsidR="00E1728D" w:rsidRDefault="00E1728D" w:rsidP="00E1728D">
      <w:pPr>
        <w:ind w:firstLineChars="200" w:firstLine="420"/>
      </w:pPr>
      <w:r>
        <w:rPr>
          <w:rFonts w:hint="eastAsia"/>
        </w:rPr>
        <w:t>具有一套相对成熟和完整的知识逻辑体系，某种程度上他们很难改变一些陈旧观念，可能无法理解网络亚文化带给大学生群体的精神寄托。</w:t>
      </w:r>
    </w:p>
    <w:p w:rsidR="00E1728D" w:rsidRDefault="00E1728D" w:rsidP="00E1728D">
      <w:pPr>
        <w:ind w:firstLineChars="200" w:firstLine="420"/>
      </w:pPr>
      <w:r>
        <w:rPr>
          <w:rFonts w:hint="eastAsia"/>
        </w:rPr>
        <w:t>因此，教育者不能因为有一部分教育者对网络亚文化存在偏见而随波逐流，要了解和思考它是否对于教育教学有作用。</w:t>
      </w:r>
    </w:p>
    <w:p w:rsidR="00E1728D" w:rsidRDefault="00E1728D" w:rsidP="00E1728D">
      <w:pPr>
        <w:ind w:firstLineChars="200" w:firstLine="420"/>
      </w:pPr>
      <w:r>
        <w:rPr>
          <w:rFonts w:hint="eastAsia"/>
        </w:rPr>
        <w:t>虽然我们既要看到前文所说到的网络亚文化给大学生思想政治教育造成的困境，但更要学会认识和利用网络亚文化的积极面。</w:t>
      </w:r>
    </w:p>
    <w:p w:rsidR="00E1728D" w:rsidRDefault="00E1728D" w:rsidP="00E1728D">
      <w:pPr>
        <w:ind w:firstLineChars="200" w:firstLine="420"/>
      </w:pPr>
      <w:r>
        <w:rPr>
          <w:rFonts w:hint="eastAsia"/>
        </w:rPr>
        <w:t>一方面，由于人们的生活与互联网息息相关，几乎人人手中都有移动设备，青年大学生群体的成长发展过程，必然会受到依赖于互联网发展的网络亚文化的影响。</w:t>
      </w:r>
    </w:p>
    <w:p w:rsidR="00E1728D" w:rsidRDefault="00E1728D" w:rsidP="00E1728D">
      <w:pPr>
        <w:ind w:firstLineChars="200" w:firstLine="420"/>
      </w:pPr>
      <w:r>
        <w:rPr>
          <w:rFonts w:hint="eastAsia"/>
        </w:rPr>
        <w:t>网络亚文化属于大学生的精神食粮以及表达利益诉求所呈现出来的文化，它具有调节这一群体社会生活的作用，这也就削弱了思想政治教育对大学生群体社会生活的调节功能。</w:t>
      </w:r>
    </w:p>
    <w:p w:rsidR="00E1728D" w:rsidRDefault="00E1728D" w:rsidP="00E1728D">
      <w:pPr>
        <w:ind w:firstLineChars="200" w:firstLine="420"/>
      </w:pPr>
      <w:r>
        <w:rPr>
          <w:rFonts w:hint="eastAsia"/>
        </w:rPr>
        <w:t>另一方面，在保证社会主流文化核心地位的基础上，我们也要承认网络亚文化的存在、发展以及利用它，是能够促进经济和文化发展的。</w:t>
      </w:r>
    </w:p>
    <w:p w:rsidR="00E1728D" w:rsidRDefault="00E1728D" w:rsidP="00E1728D">
      <w:pPr>
        <w:ind w:firstLineChars="200" w:firstLine="420"/>
      </w:pPr>
      <w:r>
        <w:rPr>
          <w:rFonts w:hint="eastAsia"/>
        </w:rPr>
        <w:t>比如，主演粉丝的热烈追捧，促使耽改电视剧《陈情令》以及相关的衍生产品爆火，这带动了拍摄地贵州都匀旅游业以及当地经济的发展。</w:t>
      </w:r>
    </w:p>
    <w:p w:rsidR="00E1728D" w:rsidRDefault="00E1728D" w:rsidP="00E1728D">
      <w:pPr>
        <w:ind w:firstLineChars="200" w:firstLine="420"/>
      </w:pPr>
      <w:r>
        <w:rPr>
          <w:rFonts w:hint="eastAsia"/>
        </w:rPr>
        <w:t>不过，也正是因为网络亚文化的积极面，促使网络亚文化不断发展，也促使大学生群体追捧，从而使得其网络话语权逐渐增强，挤占主流文化和思想政治教育的网络发展空间。</w:t>
      </w:r>
    </w:p>
    <w:p w:rsidR="00E1728D" w:rsidRDefault="00E1728D" w:rsidP="00E1728D">
      <w:pPr>
        <w:ind w:firstLineChars="200" w:firstLine="420"/>
      </w:pPr>
      <w:r>
        <w:rPr>
          <w:rFonts w:hint="eastAsia"/>
        </w:rPr>
        <w:t>高校网络文化教育的不足</w:t>
      </w:r>
    </w:p>
    <w:p w:rsidR="00E1728D" w:rsidRDefault="00E1728D" w:rsidP="00E1728D">
      <w:pPr>
        <w:ind w:firstLineChars="200" w:firstLine="420"/>
      </w:pPr>
      <w:r>
        <w:rPr>
          <w:rFonts w:hint="eastAsia"/>
        </w:rPr>
        <w:t>高校是大学生思想政治教育的主阵地，大学生又是网络时代最活跃的群体。在网络信息化时代，他们具有信息创造者和传播者的双重身份。</w:t>
      </w:r>
    </w:p>
    <w:p w:rsidR="00E1728D" w:rsidRDefault="00E1728D" w:rsidP="00E1728D">
      <w:pPr>
        <w:ind w:firstLineChars="200" w:firstLine="420"/>
      </w:pPr>
      <w:r>
        <w:rPr>
          <w:rFonts w:hint="eastAsia"/>
        </w:rPr>
        <w:t>但是，目前高校大部分是关于“校园贷”或者“电信诈骗”的班级警示性通知，关于网络文化和网络亚文化的教育与网络行为引导的教育则存在不足。</w:t>
      </w:r>
    </w:p>
    <w:p w:rsidR="00E1728D" w:rsidRDefault="00E1728D" w:rsidP="00E1728D">
      <w:pPr>
        <w:ind w:firstLineChars="200" w:firstLine="420"/>
      </w:pPr>
      <w:r>
        <w:rPr>
          <w:rFonts w:hint="eastAsia"/>
        </w:rPr>
        <w:t>如果对大学生的网络法制观念和网络道德观念不加以教育与引导，会导致大学生网络法律道德意识比较淡薄，甚至可能根本未察觉自己存在违法行为。</w:t>
      </w:r>
    </w:p>
    <w:p w:rsidR="00E1728D" w:rsidRDefault="00E1728D" w:rsidP="00E1728D">
      <w:pPr>
        <w:ind w:firstLineChars="200" w:firstLine="420"/>
      </w:pPr>
      <w:r>
        <w:rPr>
          <w:rFonts w:hint="eastAsia"/>
        </w:rPr>
        <w:t>这需要进一步完善关于网络文化课程的教育体系，从而提高大学生思想政治教育的有效性。</w:t>
      </w:r>
    </w:p>
    <w:p w:rsidR="00E1728D" w:rsidRDefault="00E1728D" w:rsidP="00E1728D">
      <w:pPr>
        <w:ind w:firstLineChars="200" w:firstLine="420"/>
      </w:pPr>
      <w:r>
        <w:rPr>
          <w:rFonts w:hint="eastAsia"/>
        </w:rPr>
        <w:t>近年电竞行业发展较好，电竞项目入选</w:t>
      </w:r>
      <w:r>
        <w:t>2022</w:t>
      </w:r>
      <w:r>
        <w:t>年杭州亚运会，很多大学生愈发追捧电竞文化。我国教育虽然提倡大学生进行自由而全面的发展，但绝不是进行无约束的全面发展。</w:t>
      </w:r>
    </w:p>
    <w:p w:rsidR="00E1728D" w:rsidRDefault="00E1728D" w:rsidP="00E1728D">
      <w:pPr>
        <w:ind w:firstLineChars="200" w:firstLine="420"/>
      </w:pPr>
      <w:r>
        <w:rPr>
          <w:rFonts w:hint="eastAsia"/>
        </w:rPr>
        <w:t>学校很多专业课知识停留在传授专业知识层面，只注重专业实际，可能忽视了结合法律道德知识进行相关的“课程思政”教学。</w:t>
      </w:r>
    </w:p>
    <w:p w:rsidR="00E1728D" w:rsidRDefault="00E1728D" w:rsidP="00E1728D">
      <w:pPr>
        <w:ind w:firstLineChars="200" w:firstLine="420"/>
      </w:pPr>
      <w:r>
        <w:rPr>
          <w:rFonts w:hint="eastAsia"/>
        </w:rPr>
        <w:t>如所开设的网络通识课程只是停留在如何使用网络技术和实用性的办公软件层面。</w:t>
      </w:r>
    </w:p>
    <w:p w:rsidR="00E1728D" w:rsidRDefault="00E1728D" w:rsidP="00E1728D">
      <w:pPr>
        <w:ind w:firstLineChars="200" w:firstLine="420"/>
      </w:pPr>
      <w:r>
        <w:rPr>
          <w:rFonts w:hint="eastAsia"/>
        </w:rPr>
        <w:t>很少甚至没有对大学生网络法律道德素养、网络文化的鉴析方式进行“传道解惑”，这不符合现代大学生全面发展的需求。</w:t>
      </w:r>
    </w:p>
    <w:p w:rsidR="00E1728D" w:rsidRDefault="00E1728D" w:rsidP="00E1728D">
      <w:pPr>
        <w:ind w:firstLineChars="200" w:firstLine="420"/>
      </w:pPr>
      <w:r>
        <w:rPr>
          <w:rFonts w:hint="eastAsia"/>
        </w:rPr>
        <w:t>辅导员等思想政治教育工作者在处理学生工作时，自身也可能未系统了解网络文化和法律法规，可能难以解决一些棘手的学生问题。</w:t>
      </w:r>
    </w:p>
    <w:p w:rsidR="00E1728D" w:rsidRDefault="00E1728D" w:rsidP="00E1728D">
      <w:pPr>
        <w:ind w:firstLineChars="200" w:firstLine="420"/>
      </w:pPr>
      <w:r>
        <w:rPr>
          <w:rFonts w:hint="eastAsia"/>
        </w:rPr>
        <w:t>这也某种程度上助长了不良网络亚文化对大学生群体的渗透，导致大学生法律道德底线失守，理想信念丢失。</w:t>
      </w:r>
    </w:p>
    <w:p w:rsidR="00E1728D" w:rsidRDefault="00E1728D" w:rsidP="00E1728D">
      <w:pPr>
        <w:ind w:firstLineChars="200" w:firstLine="420"/>
      </w:pPr>
      <w:r>
        <w:rPr>
          <w:rFonts w:hint="eastAsia"/>
        </w:rPr>
        <w:t>传统的机械化教学与新媒介网络时代脱节</w:t>
      </w:r>
    </w:p>
    <w:p w:rsidR="00E1728D" w:rsidRDefault="00E1728D" w:rsidP="00E1728D">
      <w:pPr>
        <w:ind w:firstLineChars="200" w:firstLine="420"/>
      </w:pPr>
      <w:r>
        <w:rPr>
          <w:rFonts w:hint="eastAsia"/>
        </w:rPr>
        <w:t>网络亚文化的生产和传播紧跟网络时代的发展，用独特新奇的语言、服饰、风格吸引大学生的关注度，甚至致使很多大学生沉浸于虚拟的网络空间。</w:t>
      </w:r>
    </w:p>
    <w:p w:rsidR="00E1728D" w:rsidRDefault="00E1728D" w:rsidP="00E1728D">
      <w:pPr>
        <w:ind w:firstLineChars="200" w:firstLine="420"/>
      </w:pPr>
      <w:r>
        <w:rPr>
          <w:rFonts w:hint="eastAsia"/>
        </w:rPr>
        <w:t>而如今部分思想政治理论课教师的理论教学存在问题，他们可能会将理论知识内容一成不变地进行“</w:t>
      </w:r>
      <w:r>
        <w:t>PPT</w:t>
      </w:r>
      <w:r>
        <w:t>单向灌输</w:t>
      </w:r>
      <w:r>
        <w:t>”</w:t>
      </w:r>
      <w:r>
        <w:t>。</w:t>
      </w:r>
    </w:p>
    <w:p w:rsidR="00E1728D" w:rsidRDefault="00E1728D" w:rsidP="00E1728D">
      <w:pPr>
        <w:ind w:firstLineChars="200" w:firstLine="420"/>
      </w:pPr>
      <w:r>
        <w:rPr>
          <w:rFonts w:hint="eastAsia"/>
        </w:rPr>
        <w:t>有些教师可能即便有双向互动也是简单的问答互动，缺乏创新性。这导致大学生无法对思想政治理论课集中注意力，而且对此感到十分厌烦。</w:t>
      </w:r>
    </w:p>
    <w:p w:rsidR="00E1728D" w:rsidRDefault="00E1728D" w:rsidP="00E1728D">
      <w:pPr>
        <w:ind w:firstLineChars="200" w:firstLine="420"/>
      </w:pPr>
      <w:r>
        <w:rPr>
          <w:rFonts w:hint="eastAsia"/>
        </w:rPr>
        <w:t>这启示当前思想政治理论课教师要提升教学效果，必须要去加强学生对思想政治教育理论课的沉浸式体验，激发学生的学习主动性和积极性。</w:t>
      </w:r>
    </w:p>
    <w:p w:rsidR="00E1728D" w:rsidRDefault="00E1728D" w:rsidP="00E1728D">
      <w:pPr>
        <w:ind w:firstLineChars="200" w:firstLine="420"/>
      </w:pPr>
      <w:r>
        <w:rPr>
          <w:rFonts w:hint="eastAsia"/>
        </w:rPr>
        <w:t>新媒介网络时代，部分教育者可能不太善于新媒体技术的学习和运用，课堂教学模式已固化，教学方法有待进一步更新和融合。</w:t>
      </w:r>
    </w:p>
    <w:p w:rsidR="00E1728D" w:rsidRDefault="00E1728D" w:rsidP="00E1728D">
      <w:pPr>
        <w:ind w:firstLineChars="200" w:firstLine="420"/>
      </w:pPr>
      <w:r>
        <w:rPr>
          <w:rFonts w:hint="eastAsia"/>
        </w:rPr>
        <w:t>再加上部分教育者容易发散性过强，教学语言晦涩难懂或者授课较为平铺直叙。</w:t>
      </w:r>
    </w:p>
    <w:p w:rsidR="00E1728D" w:rsidRDefault="00E1728D" w:rsidP="00E1728D">
      <w:pPr>
        <w:ind w:firstLineChars="200" w:firstLine="420"/>
      </w:pPr>
      <w:r>
        <w:rPr>
          <w:rFonts w:hint="eastAsia"/>
        </w:rPr>
        <w:t>导致学生无法感同身受，让本来不怎么有兴趣的学生觉得思想政治理论课更加深奥，致使他们逐渐失去学习的耐心和信心。</w:t>
      </w:r>
    </w:p>
    <w:p w:rsidR="00E1728D" w:rsidRDefault="00E1728D" w:rsidP="00E1728D">
      <w:pPr>
        <w:ind w:firstLineChars="200" w:firstLine="420"/>
      </w:pPr>
      <w:r>
        <w:rPr>
          <w:rFonts w:hint="eastAsia"/>
        </w:rPr>
        <w:t>除此之外，部分教育者的专业能力仍有待提高，他们对新时代的新思想学习得不够透彻，以及对学生感兴趣的事物了解不足。</w:t>
      </w:r>
    </w:p>
    <w:p w:rsidR="00E1728D" w:rsidRDefault="00E1728D" w:rsidP="00E1728D">
      <w:pPr>
        <w:ind w:firstLineChars="200" w:firstLine="420"/>
      </w:pPr>
      <w:r>
        <w:rPr>
          <w:rFonts w:hint="eastAsia"/>
        </w:rPr>
        <w:t>不能有效地把学生的实际需求与理论教学相结合，无法向大学生深入传达思想要求，使得教学内容与时代、学生实际需求脱节。</w:t>
      </w:r>
    </w:p>
    <w:p w:rsidR="00E1728D" w:rsidRDefault="00E1728D" w:rsidP="00E1728D">
      <w:pPr>
        <w:ind w:firstLineChars="200" w:firstLine="420"/>
      </w:pPr>
      <w:r>
        <w:rPr>
          <w:rFonts w:hint="eastAsia"/>
        </w:rPr>
        <w:t>相反，网络亚文化捕捉时代新鲜事物的及时性和有趣性，向广大青年大学生传播带有趣味性、娱乐性、记忆点强的新语录，促使大学生群体追捧网络亚文化。</w:t>
      </w:r>
    </w:p>
    <w:p w:rsidR="00E1728D" w:rsidRDefault="00E1728D" w:rsidP="00E1728D">
      <w:pPr>
        <w:ind w:firstLineChars="200" w:firstLine="420"/>
      </w:pPr>
      <w:r>
        <w:rPr>
          <w:rFonts w:hint="eastAsia"/>
        </w:rPr>
        <w:t>所以，这需要思政理论课教师不断反思自己的教学方法、教学用语等方面，并进一步向深受学生喜欢的名校教师学习教学经验，与各年龄阶段的老师互相交流学习。</w:t>
      </w:r>
    </w:p>
    <w:p w:rsidR="00E1728D" w:rsidRDefault="00E1728D" w:rsidP="00E1728D">
      <w:pPr>
        <w:ind w:firstLineChars="200" w:firstLine="420"/>
        <w:jc w:val="right"/>
      </w:pPr>
      <w:r w:rsidRPr="004E718B">
        <w:rPr>
          <w:rFonts w:hint="eastAsia"/>
        </w:rPr>
        <w:t>网易</w:t>
      </w:r>
      <w:r w:rsidRPr="004E718B">
        <w:t>2023-05-04</w:t>
      </w:r>
    </w:p>
    <w:p w:rsidR="00E1728D" w:rsidRDefault="00E1728D" w:rsidP="00F12A47">
      <w:pPr>
        <w:sectPr w:rsidR="00E1728D" w:rsidSect="00F12A47">
          <w:type w:val="continuous"/>
          <w:pgSz w:w="11906" w:h="16838"/>
          <w:pgMar w:top="1644" w:right="1236" w:bottom="1418" w:left="1814" w:header="851" w:footer="907" w:gutter="0"/>
          <w:pgNumType w:start="1"/>
          <w:cols w:space="720"/>
          <w:docGrid w:type="lines" w:linePitch="341" w:charSpace="2373"/>
        </w:sectPr>
      </w:pPr>
    </w:p>
    <w:p w:rsidR="005D62F5" w:rsidRDefault="005D62F5"/>
    <w:sectPr w:rsidR="005D62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728D"/>
    <w:rsid w:val="005D62F5"/>
    <w:rsid w:val="00E172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72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E172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471</Words>
  <Characters>2689</Characters>
  <Application>Microsoft Office Word</Application>
  <DocSecurity>0</DocSecurity>
  <Lines>22</Lines>
  <Paragraphs>6</Paragraphs>
  <ScaleCrop>false</ScaleCrop>
  <Company>Microsoft</Company>
  <LinksUpToDate>false</LinksUpToDate>
  <CharactersWithSpaces>3154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2023-05-16T03:22:00Z</dcterms:created>
</cp:coreProperties>
</file>