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752" w:rsidRDefault="00E86752" w:rsidP="000D39C1">
      <w:pPr>
        <w:pStyle w:val="1"/>
      </w:pPr>
      <w:r w:rsidRPr="000D39C1">
        <w:rPr>
          <w:rFonts w:hint="eastAsia"/>
        </w:rPr>
        <w:t>聚焦群体特征</w:t>
      </w:r>
      <w:r w:rsidRPr="000D39C1">
        <w:t xml:space="preserve"> 有力推动农村党员教育工作</w:t>
      </w:r>
    </w:p>
    <w:p w:rsidR="00E86752" w:rsidRDefault="00E86752" w:rsidP="00E86752">
      <w:pPr>
        <w:ind w:firstLineChars="200" w:firstLine="420"/>
      </w:pPr>
      <w:r>
        <w:rPr>
          <w:rFonts w:hint="eastAsia"/>
        </w:rPr>
        <w:t>习近平总书记在学习贯彻习近平新时代中国特色社会主义思想主题教育工作会上指出，要凝心铸魂筑牢根本，教育引导广大党员经受思想淬炼、精神洗礼，坚定对马克思主义的信仰、对中国特色社会主义的信念、对实现中华民族伟大复兴中国梦的信心。加强农村党员教育培训，是主题教育工作的重要组织部分。基层党组织作为联系群众的重要枢纽，要聚焦群体特征，紧紧围绕基础保障、教育方式、教育内容等方面开展农村党员教育工作，从思想上正本清源，从行动上自觉自律，切实发挥农村党员榜样带头作用。</w:t>
      </w:r>
    </w:p>
    <w:p w:rsidR="00E86752" w:rsidRDefault="00E86752" w:rsidP="00E86752">
      <w:pPr>
        <w:ind w:firstLineChars="200" w:firstLine="420"/>
      </w:pPr>
      <w:r>
        <w:rPr>
          <w:rFonts w:hint="eastAsia"/>
        </w:rPr>
        <w:t>基础保障夯基固本</w:t>
      </w:r>
      <w:r>
        <w:t xml:space="preserve"> </w:t>
      </w:r>
      <w:r>
        <w:t>有效提能</w:t>
      </w:r>
    </w:p>
    <w:p w:rsidR="00E86752" w:rsidRDefault="00E86752" w:rsidP="00E86752">
      <w:pPr>
        <w:ind w:firstLineChars="200" w:firstLine="420"/>
      </w:pPr>
      <w:r>
        <w:rPr>
          <w:rFonts w:hint="eastAsia"/>
        </w:rPr>
        <w:t>从基层抓实主题教育，“点”“面”结合，健全组织保障机制，奠定党员教育基础。抓组织、强责任，上级部门要发挥牵头抓总作用，以乡镇为统筹点，党支部、党小组作着力点，上下联动，密切配合，有力拓宽加深党员教育工作覆盖面；要“主”“次”结合，建设“立体化”农村党员教育阵地。以基层党校为教育主阵地点，把农村党群服务中心、党员活动室、红色党性教育基地、乡村振兴交流学习点、产业发展示范点等作为农村党员教育培训的重要抓手，扎实推进基层阵地建设，织密农村党员教育阵地网格，为农村党员打造良好的学习教育环境；要“专”“兼”结合，打造高素质师资队伍。除了打造一批政治素质过硬、实践经验丰富、理论水平较高的党员教育讲师外，要建立开放式党员教育培训师资库，将基层党组织书记、优秀农村党员、农村致富带头人、老党员等吸纳到党员教育师资队伍中，实现师资“专”“兼”融合选配、优势互补，以增强教育学习的吸引力感染力，提高农村党员教育工作的能动性有效性。</w:t>
      </w:r>
    </w:p>
    <w:p w:rsidR="00E86752" w:rsidRDefault="00E86752" w:rsidP="00E86752">
      <w:pPr>
        <w:ind w:firstLineChars="200" w:firstLine="420"/>
      </w:pPr>
      <w:r>
        <w:rPr>
          <w:rFonts w:hint="eastAsia"/>
        </w:rPr>
        <w:t>教育方式创新多元</w:t>
      </w:r>
      <w:r>
        <w:t xml:space="preserve"> </w:t>
      </w:r>
      <w:r>
        <w:t>筑心塑行</w:t>
      </w:r>
    </w:p>
    <w:p w:rsidR="00E86752" w:rsidRDefault="00E86752" w:rsidP="00E86752">
      <w:pPr>
        <w:ind w:firstLineChars="200" w:firstLine="420"/>
      </w:pPr>
      <w:r>
        <w:rPr>
          <w:rFonts w:hint="eastAsia"/>
        </w:rPr>
        <w:t>习近平总书记指出，创新始终是推动一个国家、一个民族向前发展的重要力量。新形势下，基层党组织更要积极探索、创新党员教育方式，让党员教育工作更接地气，让党员教育之路走得更深更实。要紧抓农村党员受教群体特点，融合“线下</w:t>
      </w:r>
      <w:r>
        <w:t>+</w:t>
      </w:r>
      <w:r>
        <w:t>线上</w:t>
      </w:r>
      <w:r>
        <w:t>”</w:t>
      </w:r>
      <w:r>
        <w:t>渠道，灵活运用讲授式、研讨式、实践教学式和观看学习式等，深层次多方面开展农村党员教育工作，筑心塑行，引导党员始终在思想上政治上行动上与党中央保持高度一致。针对普通党员，通过</w:t>
      </w:r>
      <w:r>
        <w:t>“</w:t>
      </w:r>
      <w:r>
        <w:t>集中学习</w:t>
      </w:r>
      <w:r>
        <w:t>+</w:t>
      </w:r>
      <w:r>
        <w:t>个人自学</w:t>
      </w:r>
      <w:r>
        <w:t>”</w:t>
      </w:r>
      <w:r>
        <w:t>形式，以党建月会、</w:t>
      </w:r>
      <w:r>
        <w:t>“</w:t>
      </w:r>
      <w:r>
        <w:t>三会一课</w:t>
      </w:r>
      <w:r>
        <w:t>”</w:t>
      </w:r>
      <w:r>
        <w:t>、主题党日、组织生活会、网络教学等为载体，深入开展党员教育培训；针对</w:t>
      </w:r>
      <w:r>
        <w:rPr>
          <w:rFonts w:hint="eastAsia"/>
        </w:rPr>
        <w:t>对年老体弱、行动不便的党员，采取送教上门、结对帮扶、电视教学等方式组织学习；针对对流动党员，建立专项台账，动态实时监管，采取“返乡教学</w:t>
      </w:r>
      <w:r>
        <w:t>+</w:t>
      </w:r>
      <w:r>
        <w:t>网络自学</w:t>
      </w:r>
      <w:r>
        <w:t>”</w:t>
      </w:r>
      <w:r>
        <w:t>的方式，以</w:t>
      </w:r>
      <w:r>
        <w:t>“</w:t>
      </w:r>
      <w:r>
        <w:t>学习强国</w:t>
      </w:r>
      <w:r>
        <w:t>”APP</w:t>
      </w:r>
      <w:r>
        <w:t>、</w:t>
      </w:r>
      <w:r>
        <w:t>“</w:t>
      </w:r>
      <w:r>
        <w:t>书记龙门阵</w:t>
      </w:r>
      <w:r>
        <w:t>”</w:t>
      </w:r>
      <w:r>
        <w:t>主题坝坝会、</w:t>
      </w:r>
      <w:r>
        <w:t>“</w:t>
      </w:r>
      <w:r>
        <w:t>汇贤学堂</w:t>
      </w:r>
      <w:r>
        <w:t>”</w:t>
      </w:r>
      <w:r>
        <w:t>微信公众号等为载体，开展党员教育培训。</w:t>
      </w:r>
    </w:p>
    <w:p w:rsidR="00E86752" w:rsidRDefault="00E86752" w:rsidP="00E86752">
      <w:pPr>
        <w:ind w:firstLineChars="200" w:firstLine="420"/>
      </w:pPr>
      <w:r>
        <w:rPr>
          <w:rFonts w:hint="eastAsia"/>
        </w:rPr>
        <w:t>教育内容分门别类</w:t>
      </w:r>
      <w:r>
        <w:t xml:space="preserve"> </w:t>
      </w:r>
      <w:r>
        <w:t>精准施教</w:t>
      </w:r>
    </w:p>
    <w:p w:rsidR="00E86752" w:rsidRDefault="00E86752" w:rsidP="00E86752">
      <w:pPr>
        <w:ind w:firstLineChars="200" w:firstLine="420"/>
      </w:pPr>
      <w:r>
        <w:rPr>
          <w:rFonts w:hint="eastAsia"/>
        </w:rPr>
        <w:t>“圣人施教，各因其材，小以成小，大以成大，无弃人也”，基层党组织要牢牢把握农村党员受教群体特点，围绕政治理论教育、政治教育和政治训练、党章党规党纪教育、党的宗旨教育、革命传统教育、形势政策教育、知识技能教育等</w:t>
      </w:r>
      <w:r>
        <w:t>7</w:t>
      </w:r>
      <w:r>
        <w:t>个方面基本任务，把党性教育和理想信念教育贯穿始终，因材施教，不落一人。针对新进党员，重点对《党章》、党的基本情况、党的基本路线等开展教育培训，增强其政治觉悟和理论素养，从思想入党更要行动入党；针对青年党员，常态化进行理论教育和党性锻炼，切实做到以学铸魂、以学增智、以学正风、以学促干；针对老年党员，重点</w:t>
      </w:r>
      <w:r>
        <w:rPr>
          <w:rFonts w:hint="eastAsia"/>
        </w:rPr>
        <w:t>开展党的创新理论、重温入党誓词过政治生日、时事政治等教育培训，引导其保持革命本色、发挥“传帮带”作用；针对流动党员，重点开展组织观念、党纪党规等教育培训，引导其主动接受党组织的教育管理，自觉参加组织生活，充分发挥党员榜样作用。</w:t>
      </w:r>
    </w:p>
    <w:p w:rsidR="00E86752" w:rsidRDefault="00E86752" w:rsidP="00E86752">
      <w:pPr>
        <w:ind w:firstLineChars="200" w:firstLine="420"/>
      </w:pPr>
      <w:r>
        <w:rPr>
          <w:rFonts w:hint="eastAsia"/>
        </w:rPr>
        <w:t>基层党组织要谋划好、组织好、落实好农村党员教育工作，既要“入脑入心入行”，更要“走深走远走实”，教育引导农村党员以党的旗帜为旗帜、以党的意志为意志、以党的使命为使命，筑牢其信仰之基、补足其精神之钙、把稳其思想之舵，聚焦群体特征，有力推动农村党员教育工作高质量发展，有效发挥党员先锋模范作用和基层党组织战斗堡垒作用。</w:t>
      </w:r>
    </w:p>
    <w:p w:rsidR="00E86752" w:rsidRDefault="00E86752" w:rsidP="000D39C1">
      <w:pPr>
        <w:jc w:val="right"/>
      </w:pPr>
      <w:r w:rsidRPr="000D39C1">
        <w:rPr>
          <w:rFonts w:hint="eastAsia"/>
        </w:rPr>
        <w:t>中国网</w:t>
      </w:r>
      <w:r>
        <w:rPr>
          <w:rFonts w:hint="eastAsia"/>
        </w:rPr>
        <w:t xml:space="preserve"> 2023-4-21</w:t>
      </w:r>
    </w:p>
    <w:p w:rsidR="00E86752" w:rsidRDefault="00E86752" w:rsidP="005B1AC7">
      <w:pPr>
        <w:sectPr w:rsidR="00E86752" w:rsidSect="005B1AC7">
          <w:type w:val="continuous"/>
          <w:pgSz w:w="11906" w:h="16838"/>
          <w:pgMar w:top="1644" w:right="1236" w:bottom="1418" w:left="1814" w:header="851" w:footer="907" w:gutter="0"/>
          <w:pgNumType w:start="1"/>
          <w:cols w:space="720"/>
          <w:docGrid w:type="lines" w:linePitch="341" w:charSpace="2373"/>
        </w:sectPr>
      </w:pPr>
    </w:p>
    <w:p w:rsidR="00C237E3" w:rsidRDefault="00C237E3"/>
    <w:sectPr w:rsidR="00C237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6752"/>
    <w:rsid w:val="00C237E3"/>
    <w:rsid w:val="00E867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8675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8675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0</DocSecurity>
  <Lines>11</Lines>
  <Paragraphs>3</Paragraphs>
  <ScaleCrop>false</ScaleCrop>
  <Company>Microsoft</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2023-05-05T07:50:00Z</dcterms:created>
</cp:coreProperties>
</file>