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62" w:rsidRDefault="000A4362" w:rsidP="002027C5">
      <w:pPr>
        <w:pStyle w:val="1"/>
      </w:pPr>
      <w:r w:rsidRPr="002027C5">
        <w:rPr>
          <w:rFonts w:hint="eastAsia"/>
        </w:rPr>
        <w:t>利剑正风纪</w:t>
      </w:r>
      <w:r w:rsidRPr="002027C5">
        <w:t xml:space="preserve"> 清风润民心</w:t>
      </w:r>
      <w:r w:rsidRPr="002027C5">
        <w:t>——</w:t>
      </w:r>
      <w:r w:rsidRPr="002027C5">
        <w:t>宁夏党风廉政建设和反腐败工作纪实</w:t>
      </w:r>
    </w:p>
    <w:p w:rsidR="000A4362" w:rsidRDefault="000A4362" w:rsidP="000A4362">
      <w:pPr>
        <w:ind w:firstLineChars="196" w:firstLine="412"/>
      </w:pPr>
      <w:r>
        <w:rPr>
          <w:rFonts w:hint="eastAsia"/>
        </w:rPr>
        <w:t>五年踔厉奋发，全面从严治党向纵深推进；五年笃行不怠，正风肃纪反腐扬清风正气。</w:t>
      </w:r>
    </w:p>
    <w:p w:rsidR="000A4362" w:rsidRDefault="000A4362" w:rsidP="002027C5">
      <w:r>
        <w:rPr>
          <w:rFonts w:hint="eastAsia"/>
        </w:rPr>
        <w:t xml:space="preserve">　　自治区第十二次党代会以来的五年，是我区全面建成小康社会取得决定性胜利、美丽新宁夏建设开创历史性局面的五年，也是全面从严治党纵深推进、党风廉政建设和反腐败斗争成果丰硕、党风政风社风民风持续好转的五年。</w:t>
      </w:r>
    </w:p>
    <w:p w:rsidR="000A4362" w:rsidRDefault="000A4362" w:rsidP="002027C5">
      <w:r>
        <w:rPr>
          <w:rFonts w:hint="eastAsia"/>
        </w:rPr>
        <w:t xml:space="preserve">　　自治区纪委监委在中央纪委国家监委和自治区党委坚强有力领导下，以坚强政治定力推进全面从严治党，反腐败斗争取得压倒性胜利并全面巩固，全区政治生态持续向好，新时代纪检监察工作高质量发展开创新局面、迈上新台阶。</w:t>
      </w:r>
    </w:p>
    <w:p w:rsidR="000A4362" w:rsidRDefault="000A4362" w:rsidP="002027C5">
      <w:r>
        <w:rPr>
          <w:rFonts w:hint="eastAsia"/>
        </w:rPr>
        <w:t xml:space="preserve">　　强化政治监督，践行“两个维护”</w:t>
      </w:r>
    </w:p>
    <w:p w:rsidR="000A4362" w:rsidRDefault="000A4362" w:rsidP="002027C5">
      <w:r>
        <w:rPr>
          <w:rFonts w:hint="eastAsia"/>
        </w:rPr>
        <w:t xml:space="preserve">　　“全区各级纪检监察机关要以迎接党的二十大为主线，深入学习贯彻习近平总书记关于党的自我革命的战略思想，提高政治站位、保持清醒头脑、增强政治定力、坚守职责定位，准确把握新时代新阶段的特征和要求，敢于善于斗争，以更加彻底的自我革命精神面对‘四大考验’、战胜‘四种危险’，在维护党的领导、督促落实党的路线方针政策、捍卫党的先进性纯洁性上忠诚履职、担当尽责。”今年年初，在自治区纪委十二届六次全体会议上，自治区党委常委、纪委书记、监委主任艾俊涛代表自治区纪委常委会所作工作报告的话语掷地有声。</w:t>
      </w:r>
    </w:p>
    <w:p w:rsidR="000A4362" w:rsidRDefault="000A4362" w:rsidP="002027C5">
      <w:r>
        <w:rPr>
          <w:rFonts w:hint="eastAsia"/>
        </w:rPr>
        <w:t xml:space="preserve">　　政治上的坚定，源于理论上的清醒。</w:t>
      </w:r>
      <w:r>
        <w:t>5</w:t>
      </w:r>
      <w:r>
        <w:t>年来，自治区纪委常委会对习近平总书记视察宁夏重要讲话和重要指示批示精神，第一时间跟进学习、研究贯彻落实措施，以有力政治监督保障政令畅通。</w:t>
      </w:r>
    </w:p>
    <w:p w:rsidR="000A4362" w:rsidRDefault="000A4362" w:rsidP="002027C5">
      <w:r>
        <w:rPr>
          <w:rFonts w:hint="eastAsia"/>
        </w:rPr>
        <w:t xml:space="preserve">　　牢牢把握政治机关职能定位，建立贯彻落实情况“回头看”和常态化监督机制，深化运用政治督查、政治考察、政治巡察“三察（查）一体”工作机制，扎实开展人防系统、大棚房、农村乱占耕地建房、粮食购销领域等专项整治，严肃查处闽宁会议中心、丝路明珠塔等违规兴建楼堂馆所背后的腐败和责任问题，推动“两个维护”成为自觉、见诸行动。加强对财政资金下拨、减税降费、深化“放管服”等工作的监督，出台规范政商交往正负面清单，建立健全营商环境问题线索受理、移送和督办专门机制，把助力经济发展摆在更加突出的位置。</w:t>
      </w:r>
    </w:p>
    <w:p w:rsidR="000A4362" w:rsidRDefault="000A4362" w:rsidP="002027C5">
      <w:r>
        <w:rPr>
          <w:rFonts w:hint="eastAsia"/>
        </w:rPr>
        <w:t xml:space="preserve">　　全区纪检监察机关紧随党中央号令和自治区党委部署，在打好“三大攻坚战”中跟进监督、精准监督，压紧压实各级党委主体责任；在守好“三条生命线”、建设黄河流域生态保护和高质量发展先行区等自治区重点工作中强化政治监督，全力保障“九个重点产业”“十大工程项目”“四大提升行动”“四权”改革等重点工作，以高质量监督促进高质量发展。在疫情防控中，靠前监督防控措施落实，一线督导“六稳”“六保”工作，既当“监督员”又当“战斗员”；在集中换届工作中，坚持“四个从严”，对违纪问题露头就打、快查严办……以有力有效的政治监督保障“国之大者”落地见效。</w:t>
      </w:r>
    </w:p>
    <w:p w:rsidR="000A4362" w:rsidRDefault="000A4362" w:rsidP="002027C5">
      <w:r>
        <w:rPr>
          <w:rFonts w:hint="eastAsia"/>
        </w:rPr>
        <w:t xml:space="preserve">　　把“两个维护”作为根本任务，持续深化政治巡视。</w:t>
      </w:r>
      <w:r>
        <w:t>5</w:t>
      </w:r>
      <w:r>
        <w:t>年来，共计完成</w:t>
      </w:r>
      <w:r>
        <w:t>12</w:t>
      </w:r>
      <w:r>
        <w:t>轮对</w:t>
      </w:r>
      <w:r>
        <w:t>134</w:t>
      </w:r>
      <w:r>
        <w:t>个地方、部门（单位）党组织常规巡视，同步开展选人用人和意识形态责任制落实情况专项检查，发现问题</w:t>
      </w:r>
      <w:r>
        <w:t>5300</w:t>
      </w:r>
      <w:r>
        <w:t>余个，移交线索</w:t>
      </w:r>
      <w:r>
        <w:t>680</w:t>
      </w:r>
      <w:r>
        <w:t>余件，提交专题报告</w:t>
      </w:r>
      <w:r>
        <w:t>95</w:t>
      </w:r>
      <w:r>
        <w:t>份，高质量完成十二届自治区党委巡视全覆盖，统筹开展脱贫攻坚专项巡视</w:t>
      </w:r>
      <w:r>
        <w:t>“</w:t>
      </w:r>
      <w:r>
        <w:t>回头看</w:t>
      </w:r>
      <w:r>
        <w:t>”</w:t>
      </w:r>
      <w:r>
        <w:t>和工程建设政府采购领域突出问题、涉粮问题专项巡视，利剑作用和威慑力进一步彰显。加强对市县党委巡察工作领导和组织实施，各市、县（区）党委共巡察党组织</w:t>
      </w:r>
      <w:r>
        <w:t>1690</w:t>
      </w:r>
      <w:r>
        <w:t>个，延伸巡察村（社区）</w:t>
      </w:r>
      <w:r>
        <w:t>2776</w:t>
      </w:r>
      <w:r>
        <w:t>个，如期完成全覆盖任务。</w:t>
      </w:r>
    </w:p>
    <w:p w:rsidR="000A4362" w:rsidRDefault="000A4362" w:rsidP="002027C5">
      <w:r>
        <w:rPr>
          <w:rFonts w:hint="eastAsia"/>
        </w:rPr>
        <w:t xml:space="preserve">　　坚决扛起管党治党责任，做深做实日常监督。自治区纪委监委积极发挥在党内监督中的引导推动作用，出台纪律监督、监察监督、派驻监督、巡视监督统筹衔接实施办法，加强与司法、行政、审计等监督力量的协作配合，构建“一盘棋”联动监督格局。制定《加强对“一把手”和领导班子监督实施办法》，落实党内谈话制度，改进述责述廉工作，推动各级领导班子健全完善内部监督机制。充分发挥信访举报在党内监督中的重要作用，全区纪检监察机关共受理信访举报</w:t>
      </w:r>
      <w:r>
        <w:t>8.6</w:t>
      </w:r>
      <w:r>
        <w:t>万件次。坚持惩前毖后、治病救人方针，准确运用监督执纪</w:t>
      </w:r>
      <w:r>
        <w:t>“</w:t>
      </w:r>
      <w:r>
        <w:t>四种形态</w:t>
      </w:r>
      <w:r>
        <w:t>”</w:t>
      </w:r>
      <w:r>
        <w:t>批评教育帮助和处理党员干</w:t>
      </w:r>
      <w:r>
        <w:rPr>
          <w:rFonts w:hint="eastAsia"/>
        </w:rPr>
        <w:t>部</w:t>
      </w:r>
      <w:r>
        <w:t>5.9</w:t>
      </w:r>
      <w:r>
        <w:t>万人次，实现由</w:t>
      </w:r>
      <w:r>
        <w:t>“</w:t>
      </w:r>
      <w:r>
        <w:t>惩治极少数</w:t>
      </w:r>
      <w:r>
        <w:t>”</w:t>
      </w:r>
      <w:r>
        <w:t>向</w:t>
      </w:r>
      <w:r>
        <w:t>“</w:t>
      </w:r>
      <w:r>
        <w:t>管住大多数</w:t>
      </w:r>
      <w:r>
        <w:t>”</w:t>
      </w:r>
      <w:r>
        <w:t>拓展，党员干部纪律观念显著增强，坚持严管厚爱结合、激励约束并重，以风清气正的政治生态激发干事创业的内生动力。</w:t>
      </w:r>
    </w:p>
    <w:p w:rsidR="000A4362" w:rsidRDefault="000A4362" w:rsidP="002027C5">
      <w:r>
        <w:rPr>
          <w:rFonts w:hint="eastAsia"/>
        </w:rPr>
        <w:t xml:space="preserve">　　“三不”一体推进，深化标本兼治</w:t>
      </w:r>
    </w:p>
    <w:p w:rsidR="000A4362" w:rsidRDefault="000A4362" w:rsidP="002027C5">
      <w:r>
        <w:rPr>
          <w:rFonts w:hint="eastAsia"/>
        </w:rPr>
        <w:t xml:space="preserve">　　自治区纪委监委坚持系统思维，惩治防结合、查纠改并举，把“三不”一体推进理念贯穿到正风肃纪反腐各方面全过程，既严厉惩治震慑，又加强制度约束，还注重提高觉悟，治理腐败效能显著提升。</w:t>
      </w:r>
    </w:p>
    <w:p w:rsidR="000A4362" w:rsidRDefault="000A4362" w:rsidP="002027C5">
      <w:r>
        <w:rPr>
          <w:rFonts w:hint="eastAsia"/>
        </w:rPr>
        <w:t xml:space="preserve">　　“不敢腐”的震慑持续强化。坚持无禁区、全覆盖、零容忍，坚持重遏制、强高压、长震慑，坚持受贿行贿一起查。紧盯“一把手”腐败，严肃查处张八五、周舒、许学民、徐力群、陈栋桥、戴向晖等严重违纪违法问题，针对工程建设、政府采购等重点领域突出问题开展专项治理。</w:t>
      </w:r>
      <w:r>
        <w:t>5</w:t>
      </w:r>
      <w:r>
        <w:t>年来，全区纪检监察机关共处置问题线索</w:t>
      </w:r>
      <w:r>
        <w:t>4.68</w:t>
      </w:r>
      <w:r>
        <w:t>万件、立案</w:t>
      </w:r>
      <w:r>
        <w:t>1.27</w:t>
      </w:r>
      <w:r>
        <w:t>万件、处分</w:t>
      </w:r>
      <w:r>
        <w:t>1.3</w:t>
      </w:r>
      <w:r>
        <w:t>万余人，在纪法威慑和政策感召下，</w:t>
      </w:r>
      <w:r>
        <w:t>100</w:t>
      </w:r>
      <w:r>
        <w:t>余人向纪检监察机关主动投案，</w:t>
      </w:r>
      <w:r>
        <w:t>370</w:t>
      </w:r>
      <w:r>
        <w:t>余人主动交代问题，形成了利剑高悬、震慑常在，发现一起、查处一起的常态。</w:t>
      </w:r>
    </w:p>
    <w:p w:rsidR="000A4362" w:rsidRDefault="000A4362" w:rsidP="002027C5">
      <w:r>
        <w:rPr>
          <w:rFonts w:hint="eastAsia"/>
        </w:rPr>
        <w:t xml:space="preserve">　　“不能腐”的笼子越织越牢。强化党对反腐败斗争的集中统一领导，着力发挥自治区反腐败协调领导小组职能作用，健全重大案件协调督办机制，构建权威高效的反腐败工作体制机制。制定做深做实党员干部违纪违法案件“后半篇文章”的实施意见，建立健全“三会两书两报告”机制，针对案件暴露出的思想教育、权力监管、制度规范、体制机制等方面问题，发出纪检监察建议书</w:t>
      </w:r>
      <w:r>
        <w:t>2400</w:t>
      </w:r>
      <w:r>
        <w:t>余份，督促交通运输、执法司法、医疗卫生、国资国企等行业系统深化以案促改，推动重点领域监督机制改革，查处一案、警示一片、治理一域的综合效应充分彰显。</w:t>
      </w:r>
    </w:p>
    <w:p w:rsidR="000A4362" w:rsidRDefault="000A4362" w:rsidP="002027C5">
      <w:r>
        <w:rPr>
          <w:rFonts w:hint="eastAsia"/>
        </w:rPr>
        <w:t xml:space="preserve">　　“不想腐”的觉悟不断增强。加强廉洁文化建设，创新廉政教育载体，打造纪检监察宣传矩阵，摄制大型电视文献纪录片《守望家风》并在中央电视台播出，举办“共庆祖国华诞、弘扬清风正气”廉政书画展，在区直机关开展“六廉”文化实践活动，引导党员干部提高党性觉悟，增强抵腐能力。自治区党委将</w:t>
      </w:r>
      <w:r>
        <w:t>3</w:t>
      </w:r>
      <w:r>
        <w:t>月</w:t>
      </w:r>
      <w:r>
        <w:t>23</w:t>
      </w:r>
      <w:r>
        <w:t>日设立为</w:t>
      </w:r>
      <w:r>
        <w:t>“</w:t>
      </w:r>
      <w:r>
        <w:t>廉洁从政警示日</w:t>
      </w:r>
      <w:r>
        <w:t>”</w:t>
      </w:r>
      <w:r>
        <w:t>，同步开展</w:t>
      </w:r>
      <w:r>
        <w:t>“</w:t>
      </w:r>
      <w:r>
        <w:t>廉政警示教育周</w:t>
      </w:r>
      <w:r>
        <w:t>”</w:t>
      </w:r>
      <w:r>
        <w:t>活动，连续</w:t>
      </w:r>
      <w:r>
        <w:t>3</w:t>
      </w:r>
      <w:r>
        <w:t>年召开全区领导干部廉政警示教育大会，推进警示教育制度化常态化。自治区纪委监委坚持每年编发违纪违法区管干部忏悔警示录，制作了《路蠹之覆》《贪欲之害》《交易之警》等一</w:t>
      </w:r>
      <w:r>
        <w:rPr>
          <w:rFonts w:hint="eastAsia"/>
        </w:rPr>
        <w:t>批有影响的警示教育片，及时通报典型案件，对新任区管干部开展全覆盖廉政谈话和廉政知识测试，组织</w:t>
      </w:r>
      <w:r>
        <w:t>9.5</w:t>
      </w:r>
      <w:r>
        <w:t>万人次到自治区廉政警示教育中心接受教育，引导党员干部筑牢不想腐的思想堤坝。</w:t>
      </w:r>
    </w:p>
    <w:p w:rsidR="000A4362" w:rsidRDefault="000A4362" w:rsidP="002027C5">
      <w:r>
        <w:rPr>
          <w:rFonts w:hint="eastAsia"/>
        </w:rPr>
        <w:t xml:space="preserve">　　锤炼过硬作风，厚植为民情怀</w:t>
      </w:r>
    </w:p>
    <w:p w:rsidR="000A4362" w:rsidRDefault="000A4362" w:rsidP="002027C5">
      <w:r>
        <w:rPr>
          <w:rFonts w:hint="eastAsia"/>
        </w:rPr>
        <w:t xml:space="preserve">　　近日，全区</w:t>
      </w:r>
      <w:r>
        <w:t>5</w:t>
      </w:r>
      <w:r>
        <w:t>年来作风建设的</w:t>
      </w:r>
      <w:r>
        <w:t>“</w:t>
      </w:r>
      <w:r>
        <w:t>体检报告</w:t>
      </w:r>
      <w:r>
        <w:t>”</w:t>
      </w:r>
      <w:r>
        <w:t>出炉</w:t>
      </w:r>
      <w:r>
        <w:t>——</w:t>
      </w:r>
      <w:r>
        <w:t>全区纪检监察机关共查处违反中央八项规定精神问题</w:t>
      </w:r>
      <w:r>
        <w:t>2300</w:t>
      </w:r>
      <w:r>
        <w:t>余起，批评教育帮助和处理</w:t>
      </w:r>
      <w:r>
        <w:t>3400</w:t>
      </w:r>
      <w:r>
        <w:t>余人，处分</w:t>
      </w:r>
      <w:r>
        <w:t>1800</w:t>
      </w:r>
      <w:r>
        <w:t>余人。</w:t>
      </w:r>
    </w:p>
    <w:p w:rsidR="000A4362" w:rsidRDefault="000A4362" w:rsidP="002027C5">
      <w:r>
        <w:rPr>
          <w:rFonts w:hint="eastAsia"/>
        </w:rPr>
        <w:t xml:space="preserve">　　作风建设，关乎党的形象，关乎民心向背。</w:t>
      </w:r>
      <w:r>
        <w:t>5</w:t>
      </w:r>
      <w:r>
        <w:t>年来，全区坚定不移落实中央八项规定及其实施细则精神，深入开展</w:t>
      </w:r>
      <w:r>
        <w:t>“</w:t>
      </w:r>
      <w:r>
        <w:t>两超一送</w:t>
      </w:r>
      <w:r>
        <w:t>”</w:t>
      </w:r>
      <w:r>
        <w:t>、利用名贵特产和特殊资源谋取私利、违规吃喝隐形变异问题专项整治，聚焦</w:t>
      </w:r>
      <w:r>
        <w:t>“</w:t>
      </w:r>
      <w:r>
        <w:t>不吃公款吃老板</w:t>
      </w:r>
      <w:r>
        <w:t>”“</w:t>
      </w:r>
      <w:r>
        <w:t>一桌餐</w:t>
      </w:r>
      <w:r>
        <w:t>”</w:t>
      </w:r>
      <w:r>
        <w:t>、领导干部互相请吃等突出问题，出台加强作风建设</w:t>
      </w:r>
      <w:r>
        <w:t>“</w:t>
      </w:r>
      <w:r>
        <w:t>八条禁令</w:t>
      </w:r>
      <w:r>
        <w:t>”</w:t>
      </w:r>
      <w:r>
        <w:t>，进一步拧紧纪律</w:t>
      </w:r>
      <w:r>
        <w:t>“</w:t>
      </w:r>
      <w:r>
        <w:t>发条</w:t>
      </w:r>
      <w:r>
        <w:t>”</w:t>
      </w:r>
      <w:r>
        <w:t>，持续巩固拓展作风建设成效，真正使遵守中央八项规定精神成为不可逾越的铁规矩。</w:t>
      </w:r>
      <w:r>
        <w:t>5</w:t>
      </w:r>
      <w:r>
        <w:t>年来，全区查处违反中央八项规定精神问题数、处理人数呈逐年下降趋势。通过一个节点一个节点坚守，既聚焦老问题，又紧盯新动向，推动党风政风焕然一新</w:t>
      </w:r>
      <w:r>
        <w:rPr>
          <w:rFonts w:hint="eastAsia"/>
        </w:rPr>
        <w:t>。</w:t>
      </w:r>
    </w:p>
    <w:p w:rsidR="000A4362" w:rsidRDefault="000A4362" w:rsidP="002027C5">
      <w:r>
        <w:rPr>
          <w:rFonts w:hint="eastAsia"/>
        </w:rPr>
        <w:t xml:space="preserve">　　文山会海少了、“指尖”上的负担减轻了……靶向整治形式主义、官僚主义，以清单为抓手，以一个个具体问题的有效解决为突破口，推动作风建设常态化、长效化。</w:t>
      </w:r>
      <w:r>
        <w:t>5</w:t>
      </w:r>
      <w:r>
        <w:t>年来，全区共查处形式主义官僚主义问题</w:t>
      </w:r>
      <w:r>
        <w:t>590</w:t>
      </w:r>
      <w:r>
        <w:t>余起、批评教育帮助和处理近</w:t>
      </w:r>
      <w:r>
        <w:t>1100</w:t>
      </w:r>
      <w:r>
        <w:t>人、处分</w:t>
      </w:r>
      <w:r>
        <w:t>500</w:t>
      </w:r>
      <w:r>
        <w:t>余人，进一步树立了求真务实、真抓实干的鲜明导向。</w:t>
      </w:r>
    </w:p>
    <w:p w:rsidR="000A4362" w:rsidRDefault="000A4362" w:rsidP="002027C5">
      <w:r>
        <w:rPr>
          <w:rFonts w:hint="eastAsia"/>
        </w:rPr>
        <w:t xml:space="preserve">　　人民群众的期盼就是纪检监察工作的着力点。全区纪检监察机关坚持人民至上，厚植为民情怀，全力推动解决群众“急难愁盼”问题，紧盯群众关心的现实问题加强监督，让群众在全面从严治党中切实感受到公平正义。</w:t>
      </w:r>
    </w:p>
    <w:p w:rsidR="000A4362" w:rsidRDefault="000A4362" w:rsidP="002027C5">
      <w:r>
        <w:rPr>
          <w:rFonts w:hint="eastAsia"/>
        </w:rPr>
        <w:t xml:space="preserve">　　深入推进扶贫领域腐败和作风问题专项治理，聚焦“两不愁三保障”开展全程监督，推动严格落实“四个不摘”政策，扎实开展“四查四补”工作。对扶贫领域问题线索进行大起底，重点问题、重要案件直查直办、挂牌督办、提级办理，全区共查处问题</w:t>
      </w:r>
      <w:r>
        <w:t>830</w:t>
      </w:r>
      <w:r>
        <w:t>起、批评教育帮助和处理</w:t>
      </w:r>
      <w:r>
        <w:t>1400</w:t>
      </w:r>
      <w:r>
        <w:t>余人、处分</w:t>
      </w:r>
      <w:r>
        <w:t>770</w:t>
      </w:r>
      <w:r>
        <w:t>余人。接续开展巩固拓展脱贫攻坚成果同乡村振兴有效衔接专项监督，查处乡村振兴领域腐败和作风问题</w:t>
      </w:r>
      <w:r>
        <w:t>180</w:t>
      </w:r>
      <w:r>
        <w:t>余起、处分</w:t>
      </w:r>
      <w:r>
        <w:t>110</w:t>
      </w:r>
      <w:r>
        <w:t>余人，保障全区各族群众向着更高水平小康迈进。</w:t>
      </w:r>
    </w:p>
    <w:p w:rsidR="000A4362" w:rsidRDefault="000A4362" w:rsidP="002027C5">
      <w:r>
        <w:rPr>
          <w:rFonts w:hint="eastAsia"/>
        </w:rPr>
        <w:t xml:space="preserve">　　有效惩治侵害群众利益问题。紧盯教育医疗、养老社保、生态环保、安全生产、食品药品安全等领域，持续整治漠视侵害群众利益问题，全区共查处民生领域问题</w:t>
      </w:r>
      <w:r>
        <w:t>1030</w:t>
      </w:r>
      <w:r>
        <w:t>余个、批评教育帮助和处理</w:t>
      </w:r>
      <w:r>
        <w:t>1700</w:t>
      </w:r>
      <w:r>
        <w:t>余人、处分</w:t>
      </w:r>
      <w:r>
        <w:t>720</w:t>
      </w:r>
      <w:r>
        <w:t>余人。深挖彻查涉黑涉恶腐败问题，坚决打掉马荣富、马兴国、肖永生等黑恶势力背后的</w:t>
      </w:r>
      <w:r>
        <w:t>“</w:t>
      </w:r>
      <w:r>
        <w:t>保护伞</w:t>
      </w:r>
      <w:r>
        <w:t>”</w:t>
      </w:r>
      <w:r>
        <w:t>，提级办理中央督导组挂牌的</w:t>
      </w:r>
      <w:r>
        <w:t>“</w:t>
      </w:r>
      <w:r>
        <w:t>名门会</w:t>
      </w:r>
      <w:r>
        <w:t>”</w:t>
      </w:r>
      <w:r>
        <w:t>涉黑腐败案件，着力铲除黑恶势力滋生土壤，立案</w:t>
      </w:r>
      <w:r>
        <w:t>590</w:t>
      </w:r>
      <w:r>
        <w:t>余件、处分</w:t>
      </w:r>
      <w:r>
        <w:t>920</w:t>
      </w:r>
      <w:r>
        <w:t>余人，移送司法机关</w:t>
      </w:r>
      <w:r>
        <w:t>65</w:t>
      </w:r>
      <w:r>
        <w:t>人，人民群众获得感、幸福感、安全感显著提升。积极配合政法队伍教育整顿，牵头开展政法干警违规经商办企</w:t>
      </w:r>
      <w:r>
        <w:rPr>
          <w:rFonts w:hint="eastAsia"/>
        </w:rPr>
        <w:t>业和配偶、子女及其配偶违规从事经营活动专项整治，立案</w:t>
      </w:r>
      <w:r>
        <w:t>410</w:t>
      </w:r>
      <w:r>
        <w:t>余件、处分</w:t>
      </w:r>
      <w:r>
        <w:t>320</w:t>
      </w:r>
      <w:r>
        <w:t>余人。</w:t>
      </w:r>
    </w:p>
    <w:p w:rsidR="000A4362" w:rsidRDefault="000A4362" w:rsidP="002027C5">
      <w:r>
        <w:rPr>
          <w:rFonts w:hint="eastAsia"/>
        </w:rPr>
        <w:t xml:space="preserve">　　</w:t>
      </w:r>
      <w:r>
        <w:t>5</w:t>
      </w:r>
      <w:r>
        <w:t>年来，全区纪检监察机关蹄疾步稳一体推进党的纪律检查体制、国家监察体制和纪检监察机构改革，着力构建党统一领导、全面覆盖、权威高效的监督体系。组建区、市、县三级监察委员会，向乡镇（街道）派出监察办公室，实现对所有行使公权力的公职人员监察全覆盖。分类推进派驻机构改革，向自治区一级党和国家机关、区属金融企业派驻（派出）纪检监察机构</w:t>
      </w:r>
      <w:r>
        <w:t>43</w:t>
      </w:r>
      <w:r>
        <w:t>个，在</w:t>
      </w:r>
      <w:r>
        <w:t>10</w:t>
      </w:r>
      <w:r>
        <w:t>家区属国有企业、</w:t>
      </w:r>
      <w:r>
        <w:t>13</w:t>
      </w:r>
      <w:r>
        <w:t>家区管高校设立监察专员办公室，</w:t>
      </w:r>
      <w:r>
        <w:t>“</w:t>
      </w:r>
      <w:r>
        <w:t>派</w:t>
      </w:r>
      <w:r>
        <w:t>”</w:t>
      </w:r>
      <w:r>
        <w:t>的权威和</w:t>
      </w:r>
      <w:r>
        <w:t>“</w:t>
      </w:r>
      <w:r>
        <w:t>驻</w:t>
      </w:r>
      <w:r>
        <w:t>”</w:t>
      </w:r>
      <w:r>
        <w:t>的优势不断彰显。坚持</w:t>
      </w:r>
      <w:r>
        <w:t>“</w:t>
      </w:r>
      <w:r>
        <w:t>刀刃向内</w:t>
      </w:r>
      <w:r>
        <w:t>”</w:t>
      </w:r>
      <w:r>
        <w:t>，始终铭记打铁必须自身硬，以政治建设为统领，加强专业能力建设，强化</w:t>
      </w:r>
      <w:r>
        <w:rPr>
          <w:rFonts w:hint="eastAsia"/>
        </w:rPr>
        <w:t>监督约束。在大战大考中，全区纪检监察机关干部冲锋在前、挺身而出、勇于担当，涌现出一批先进典型。</w:t>
      </w:r>
    </w:p>
    <w:p w:rsidR="000A4362" w:rsidRDefault="000A4362" w:rsidP="002027C5">
      <w:pPr>
        <w:ind w:firstLine="420"/>
      </w:pPr>
      <w:r>
        <w:rPr>
          <w:rFonts w:hint="eastAsia"/>
        </w:rPr>
        <w:t>开启新征程，奋发新作为。全区纪检监察机关将坚持以习近平新时代中国特色社会主义思想为指导，保持“赶考”清醒，一以贯之落实全面从严治党战略方针，一刻不停推进党风廉政建设和反腐败斗争，为继续建设美丽新宁夏、共圆伟大中国梦作出新的更大贡献。</w:t>
      </w:r>
    </w:p>
    <w:p w:rsidR="000A4362" w:rsidRDefault="000A4362" w:rsidP="002027C5">
      <w:pPr>
        <w:ind w:firstLine="420"/>
        <w:jc w:val="right"/>
      </w:pPr>
      <w:r>
        <w:rPr>
          <w:rFonts w:hint="eastAsia"/>
        </w:rPr>
        <w:t>宁夏日报</w:t>
      </w:r>
      <w:r>
        <w:rPr>
          <w:rFonts w:hint="eastAsia"/>
        </w:rPr>
        <w:t>2022-5-27</w:t>
      </w:r>
    </w:p>
    <w:p w:rsidR="000A4362" w:rsidRDefault="000A4362" w:rsidP="000920C8">
      <w:pPr>
        <w:sectPr w:rsidR="000A4362" w:rsidSect="000920C8">
          <w:type w:val="continuous"/>
          <w:pgSz w:w="11906" w:h="16838" w:code="9"/>
          <w:pgMar w:top="1644" w:right="1236" w:bottom="1418" w:left="1814" w:header="851" w:footer="907" w:gutter="0"/>
          <w:pgNumType w:start="1"/>
          <w:cols w:space="425"/>
          <w:docGrid w:type="lines" w:linePitch="341" w:charSpace="2373"/>
        </w:sectPr>
      </w:pPr>
    </w:p>
    <w:p w:rsidR="00DE4963" w:rsidRDefault="00DE4963"/>
    <w:sectPr w:rsidR="00DE49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4362"/>
    <w:rsid w:val="000A4362"/>
    <w:rsid w:val="00DE4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43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43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3588</Characters>
  <Application>Microsoft Office Word</Application>
  <DocSecurity>0</DocSecurity>
  <Lines>29</Lines>
  <Paragraphs>8</Paragraphs>
  <ScaleCrop>false</ScaleCrop>
  <Company>Microsoft</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2022-12-30T02:29:00Z</dcterms:created>
</cp:coreProperties>
</file>