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2EE" w:rsidRDefault="00FE32EE" w:rsidP="006E0D5F">
      <w:pPr>
        <w:pStyle w:val="1"/>
      </w:pPr>
      <w:r>
        <w:rPr>
          <w:rFonts w:hint="eastAsia"/>
        </w:rPr>
        <w:t>中国人民政治协商会议长沙市第十三届委员会第一次会议政治决议</w:t>
      </w:r>
    </w:p>
    <w:p w:rsidR="00FE32EE" w:rsidRDefault="00FE32EE" w:rsidP="00FE32EE">
      <w:pPr>
        <w:ind w:firstLineChars="200" w:firstLine="420"/>
      </w:pPr>
      <w:r>
        <w:rPr>
          <w:rFonts w:hint="eastAsia"/>
        </w:rPr>
        <w:t>（</w:t>
      </w:r>
      <w:r>
        <w:t>2022</w:t>
      </w:r>
      <w:r>
        <w:rPr>
          <w:rFonts w:hint="eastAsia"/>
        </w:rPr>
        <w:t>年</w:t>
      </w:r>
      <w:r>
        <w:t>1</w:t>
      </w:r>
      <w:r>
        <w:rPr>
          <w:rFonts w:hint="eastAsia"/>
        </w:rPr>
        <w:t>月</w:t>
      </w:r>
      <w:r>
        <w:t>1</w:t>
      </w:r>
      <w:r>
        <w:rPr>
          <w:rFonts w:hint="eastAsia"/>
        </w:rPr>
        <w:t>日政协长沙市第十三届委员会第一次会议通过）</w:t>
      </w:r>
    </w:p>
    <w:p w:rsidR="00FE32EE" w:rsidRDefault="00FE32EE" w:rsidP="00FE32EE">
      <w:pPr>
        <w:ind w:firstLineChars="200" w:firstLine="420"/>
      </w:pPr>
      <w:r>
        <w:rPr>
          <w:rFonts w:hint="eastAsia"/>
        </w:rPr>
        <w:t>中国人民政治协商会议长沙市第十三届委员会第一次会议，于</w:t>
      </w:r>
      <w:r>
        <w:t>2021</w:t>
      </w:r>
      <w:r>
        <w:rPr>
          <w:rFonts w:hint="eastAsia"/>
        </w:rPr>
        <w:t>年</w:t>
      </w:r>
      <w:r>
        <w:t>12</w:t>
      </w:r>
      <w:r>
        <w:rPr>
          <w:rFonts w:hint="eastAsia"/>
        </w:rPr>
        <w:t>月</w:t>
      </w:r>
      <w:r>
        <w:t>29</w:t>
      </w:r>
      <w:r>
        <w:rPr>
          <w:rFonts w:hint="eastAsia"/>
        </w:rPr>
        <w:t>日至</w:t>
      </w:r>
      <w:r>
        <w:t>2022</w:t>
      </w:r>
      <w:r>
        <w:rPr>
          <w:rFonts w:hint="eastAsia"/>
        </w:rPr>
        <w:t>年</w:t>
      </w:r>
      <w:r>
        <w:t>1</w:t>
      </w:r>
      <w:r>
        <w:rPr>
          <w:rFonts w:hint="eastAsia"/>
        </w:rPr>
        <w:t>月</w:t>
      </w:r>
      <w:r>
        <w:t>1</w:t>
      </w:r>
      <w:r>
        <w:rPr>
          <w:rFonts w:hint="eastAsia"/>
        </w:rPr>
        <w:t>日在长沙举行。</w:t>
      </w:r>
    </w:p>
    <w:p w:rsidR="00FE32EE" w:rsidRDefault="00FE32EE" w:rsidP="00FE32EE">
      <w:pPr>
        <w:ind w:firstLineChars="200" w:firstLine="420"/>
      </w:pPr>
      <w:r>
        <w:rPr>
          <w:rFonts w:hint="eastAsia"/>
        </w:rPr>
        <w:t>会议期间，全体委员以高度的政治责任感和使命感，聚焦事关全面建设现代化新长沙的重大问题和人民群众急难愁盼问题，深入协商讨论，积极建言资政。中共湖南省委常委、长沙市委书记吴桂英，市委副书记、市人民政府市长、湖南湘江新区党工委书记郑建新等市委、市政府领导出席会议并参加分组讨论，与委员们共商推动长沙高质量发展大计，共谋全面建设现代化新长沙之策。</w:t>
      </w:r>
    </w:p>
    <w:p w:rsidR="00FE32EE" w:rsidRDefault="00FE32EE" w:rsidP="00FE32EE">
      <w:pPr>
        <w:ind w:firstLineChars="200" w:firstLine="420"/>
      </w:pPr>
      <w:r>
        <w:rPr>
          <w:rFonts w:hint="eastAsia"/>
        </w:rPr>
        <w:t>会议审议通过了文树勋同志代表政协长沙市第十二届委员会常务委员会所作的工作报告、文丽霞同志代表政协长沙市第十二届委员会常务委员会所作的关于提案工作情况的报告；会议协商讨论了郑建新市长所作的政府工作报告；协商讨论了关于长沙市</w:t>
      </w:r>
      <w:r>
        <w:t>2021</w:t>
      </w:r>
      <w:r>
        <w:rPr>
          <w:rFonts w:hint="eastAsia"/>
        </w:rPr>
        <w:t>年国民经济和社会发展计划执行情况与</w:t>
      </w:r>
      <w:r>
        <w:t>2022</w:t>
      </w:r>
      <w:r>
        <w:rPr>
          <w:rFonts w:hint="eastAsia"/>
        </w:rPr>
        <w:t>年国民经济和社会发展计划草案的报告、关于</w:t>
      </w:r>
      <w:r>
        <w:t>2021</w:t>
      </w:r>
      <w:r>
        <w:rPr>
          <w:rFonts w:hint="eastAsia"/>
        </w:rPr>
        <w:t>年全市和市本级预算执行情况与</w:t>
      </w:r>
      <w:r>
        <w:t>2022</w:t>
      </w:r>
      <w:r>
        <w:rPr>
          <w:rFonts w:hint="eastAsia"/>
        </w:rPr>
        <w:t>年全市和市本级预算草案的报告；协商讨论了长沙市中级人民法院工作报告、长沙市人民检察院工作报告；协商讨论了有关人事事项，并对上述报告和有关人事事项表示赞成。会议选举产生了政协长沙市第十三届委员会主席、副主席、秘书长和常务委员。会议圆满完成了各项任务，是一次承前启后、继往开来的大会，是一次求真务实、共谋发展的大会，是一次凝心聚力、和谐奋进的大会。</w:t>
      </w:r>
    </w:p>
    <w:p w:rsidR="00FE32EE" w:rsidRDefault="00FE32EE" w:rsidP="00FE32EE">
      <w:pPr>
        <w:ind w:firstLineChars="200" w:firstLine="420"/>
      </w:pPr>
      <w:r>
        <w:rPr>
          <w:rFonts w:hint="eastAsia"/>
        </w:rPr>
        <w:t>会议认为，过去五年，全市上下深入学习贯彻习近平新时代中国特色社会主义思想，认真落实习近平总书记对湖南重要讲话重要指示批示精神，在中共长沙市委的坚强领导下，坚持稳中求进、奋发作为，取得了极不平凡的成绩。委员们对过去五年及</w:t>
      </w:r>
      <w:r>
        <w:t>2021</w:t>
      </w:r>
      <w:r>
        <w:rPr>
          <w:rFonts w:hint="eastAsia"/>
        </w:rPr>
        <w:t>年的政府工作给予高度评价，赞成政府工作报告提出的未来五年发展目标和任务及</w:t>
      </w:r>
      <w:r>
        <w:t>2022</w:t>
      </w:r>
      <w:r>
        <w:rPr>
          <w:rFonts w:hint="eastAsia"/>
        </w:rPr>
        <w:t>年工作重点。</w:t>
      </w:r>
    </w:p>
    <w:p w:rsidR="00FE32EE" w:rsidRDefault="00FE32EE" w:rsidP="00FE32EE">
      <w:pPr>
        <w:ind w:firstLineChars="200" w:firstLine="420"/>
      </w:pPr>
      <w:r>
        <w:rPr>
          <w:rFonts w:hint="eastAsia"/>
        </w:rPr>
        <w:t>会议指出，过去五年，是全市政协事业开拓创新、奋发有为、成果丰硕的五年。在中共长沙市委的坚强领导下，市政协坚持以习近平新时代中国特色社会主义思想为指导，深入贯彻中共十九大以及十九届历次全会精神，认真学习习近平总书记在庆祝中国共产党成立</w:t>
      </w:r>
      <w:r>
        <w:t>100</w:t>
      </w:r>
      <w:r>
        <w:rPr>
          <w:rFonts w:hint="eastAsia"/>
        </w:rPr>
        <w:t>周年大会上的重要讲话和考察湖南重要讲话精神，贯彻落实中共中央和省委、市委政协工作会议的要求，按照发展为要、民生为本、团结为责、创新为魂、建设为基的工作思路，坚持发扬民主和增进团结相互贯通、建言资政和凝聚共识双向发力，聚焦市委、市政府中心任务，充分发挥专门协商机构作用，忠实履行政协职能，为推动长沙高质量发展贡献了智慧和力量。</w:t>
      </w:r>
    </w:p>
    <w:p w:rsidR="00FE32EE" w:rsidRDefault="00FE32EE" w:rsidP="00FE32EE">
      <w:pPr>
        <w:ind w:firstLineChars="200" w:firstLine="420"/>
      </w:pPr>
      <w:r>
        <w:rPr>
          <w:rFonts w:hint="eastAsia"/>
        </w:rPr>
        <w:t>会议强调，市第十四次党代会明确了长沙未来五年的目标和任务，擘画了长沙未来发展的宏伟蓝图，吹响了奋进新征程、建功新时代的嘹亮号角。人民政协使命光荣、重任在肩。全市各级政协组织和全体政协委员要坚持以习近平新时代中国特色社会主义思想为指导，高举中国特色社会主义伟大旗帜，深入贯彻中共十九大和十九届历次全会精神以及习近平总书记对湖南重要讲话重要指示批示精神，忠诚捍卫“两个确立”，坚决做到“两个维护”。要全面落实“三高四新”战略定位和使命任务，按照省、市党代会要求，助力实施强省会战略，牢牢把握坚持和发展中国特色社会主义这一思想主轴，在巩固团结奋斗的共同思想政治基础上作出新贡献；牢牢把握专门协</w:t>
      </w:r>
      <w:r>
        <w:rPr>
          <w:rFonts w:hint="eastAsia"/>
        </w:rPr>
        <w:lastRenderedPageBreak/>
        <w:t>商机构这一性质定位，在推进政协协商民主建设上展现新亮点；牢牢把握实现第二个百年目标这一工作主线，在走好新时代“赶考路”上彰显新作为；牢牢把握大团结大联合这一本质要求，在凝聚共识汇聚力量上迈出新步伐；牢牢把握提质增效这一重要目标，在加强政协自身建设上开创新局面。</w:t>
      </w:r>
    </w:p>
    <w:p w:rsidR="00FE32EE" w:rsidRDefault="00FE32EE" w:rsidP="00FE32EE">
      <w:pPr>
        <w:ind w:firstLineChars="200" w:firstLine="420"/>
      </w:pPr>
      <w:r>
        <w:rPr>
          <w:rFonts w:hint="eastAsia"/>
        </w:rPr>
        <w:t>会议号召，全市各级政协组织和广大政协委员，要更加紧密团结在以习近平同志为核心的中共中央周围，在中共长沙市委的坚强领导下，不忘初心、牢记使命，以史为鉴、开创未来，不断开创新时代人民政协事业高质量发展新局面，为加快创建国家中心城市、全面建设现代化新长沙而努力奋斗，以优异成绩迎接中共二十大的胜利召开。</w:t>
      </w:r>
    </w:p>
    <w:p w:rsidR="00FE32EE" w:rsidRDefault="00FE32EE" w:rsidP="00FE32EE">
      <w:pPr>
        <w:ind w:firstLineChars="200" w:firstLine="420"/>
        <w:jc w:val="right"/>
      </w:pPr>
      <w:r>
        <w:rPr>
          <w:rFonts w:hint="eastAsia"/>
        </w:rPr>
        <w:t>长沙晚报</w:t>
      </w:r>
      <w:r>
        <w:t>2022-01-02</w:t>
      </w:r>
    </w:p>
    <w:p w:rsidR="00FE32EE" w:rsidRDefault="00FE32EE" w:rsidP="00F46D0D">
      <w:pPr>
        <w:sectPr w:rsidR="00FE32EE" w:rsidSect="00F46D0D">
          <w:type w:val="continuous"/>
          <w:pgSz w:w="11906" w:h="16838"/>
          <w:pgMar w:top="1644" w:right="1236" w:bottom="1418" w:left="1814" w:header="851" w:footer="907" w:gutter="0"/>
          <w:pgNumType w:start="1"/>
          <w:cols w:space="720"/>
          <w:docGrid w:type="lines" w:linePitch="341" w:charSpace="2373"/>
        </w:sectPr>
      </w:pPr>
    </w:p>
    <w:p w:rsidR="00C0098C" w:rsidRDefault="00C0098C"/>
    <w:sectPr w:rsidR="00C009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E32EE"/>
    <w:rsid w:val="00C0098C"/>
    <w:rsid w:val="00FE32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FE32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FE32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248</Words>
  <Characters>1420</Characters>
  <Application>Microsoft Office Word</Application>
  <DocSecurity>0</DocSecurity>
  <Lines>11</Lines>
  <Paragraphs>3</Paragraphs>
  <ScaleCrop>false</ScaleCrop>
  <Company>微软中国</Company>
  <LinksUpToDate>false</LinksUpToDate>
  <CharactersWithSpaces>1665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2023-03-14T09:54:00Z</dcterms:created>
</cp:coreProperties>
</file>