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301" w:rsidRDefault="00B67301" w:rsidP="00576FF0">
      <w:pPr>
        <w:pStyle w:val="1"/>
      </w:pPr>
      <w:r w:rsidRPr="00576FF0">
        <w:rPr>
          <w:rFonts w:hint="eastAsia"/>
        </w:rPr>
        <w:t>王书信主席在</w:t>
      </w:r>
      <w:r w:rsidRPr="00576FF0">
        <w:rPr>
          <w:rFonts w:hint="eastAsia"/>
          <w:color w:val="3D3D3D"/>
          <w:szCs w:val="21"/>
        </w:rPr>
        <w:t>济南市中</w:t>
      </w:r>
      <w:r w:rsidRPr="00576FF0">
        <w:rPr>
          <w:rFonts w:hint="eastAsia"/>
        </w:rPr>
        <w:t>区政协十届一次常委会议上的讲话</w:t>
      </w:r>
    </w:p>
    <w:p w:rsidR="00B67301" w:rsidRDefault="00B67301" w:rsidP="00B67301">
      <w:pPr>
        <w:ind w:firstLineChars="200" w:firstLine="420"/>
      </w:pPr>
      <w:r>
        <w:rPr>
          <w:rFonts w:hint="eastAsia"/>
        </w:rPr>
        <w:t>各位常委、同志们：</w:t>
      </w:r>
    </w:p>
    <w:p w:rsidR="00B67301" w:rsidRDefault="00B67301" w:rsidP="00B67301">
      <w:pPr>
        <w:ind w:firstLineChars="200" w:firstLine="420"/>
      </w:pPr>
      <w:r>
        <w:rPr>
          <w:rFonts w:hint="eastAsia"/>
        </w:rPr>
        <w:t>这次会议，是十届区政协的第一次常委会议。会议审议通过了各专门委员会机构设置和组成人员建议名单以及全委会、常委会工作规则等指导性和制度性文件，圆满完成了各项议程。</w:t>
      </w:r>
    </w:p>
    <w:p w:rsidR="00B67301" w:rsidRDefault="00B67301" w:rsidP="00B67301">
      <w:pPr>
        <w:ind w:firstLineChars="200" w:firstLine="420"/>
      </w:pPr>
      <w:r>
        <w:rPr>
          <w:rFonts w:hint="eastAsia"/>
        </w:rPr>
        <w:t>区政协十届一次会议选举产生了常务委员会班子，饱含着中共市中区委的充分信任和各界群众的殷切期望，也是全体委员对我们的信任和重托。我们一定要努力工作，切实发挥示范引领作用，做一名称职的政协常委，完成好年度“常委作业”，努力推动新时代人民政协事业展现新气象、实现新作为、谱写新篇章。今年我们要着重抓好重大课题协商议政、委员履职平台建设和政协履职能力建设等工作，在提高协商、调研、视察、提案、社情民意等基础工作质效上下功夫，在打造特色品牌、丰富履职载体、努力争先创优上下功夫。下面，我就推动工作提质增效、实现新的更大作为讲以下几点意见：</w:t>
      </w:r>
    </w:p>
    <w:p w:rsidR="00B67301" w:rsidRDefault="00B67301" w:rsidP="00B67301">
      <w:pPr>
        <w:ind w:firstLineChars="200" w:firstLine="420"/>
      </w:pPr>
      <w:r>
        <w:rPr>
          <w:rFonts w:hint="eastAsia"/>
        </w:rPr>
        <w:t>一、坚定政治方向，带头维护党的领导核心</w:t>
      </w:r>
    </w:p>
    <w:p w:rsidR="00B67301" w:rsidRDefault="00B67301" w:rsidP="00B67301">
      <w:pPr>
        <w:ind w:firstLineChars="200" w:firstLine="420"/>
      </w:pPr>
      <w:r>
        <w:rPr>
          <w:rFonts w:hint="eastAsia"/>
        </w:rPr>
        <w:t>政协常委会是主持和处理政协事务的常设机构，在政协组织体系中占有重要地位，发挥着关键作用。加强政协常委会建设，对于新一届政协全面履行职能，在新的起点实现更大的发展，至关重要。要努力把常委会建设成为坚定贯彻党的理论和路线方针政策、坚定执行中央和省市区委关于人民政协的重大决策和工作部署的坚强领导集体。各位常委要把讲政治摆在首位，习近平总书记曾经指出：政协委员来自方方面面，对一些问题的看法和认识不一定相同，但政治立场不能含糊、政治原则不能动摇。要坚定拥护中国共产党的领导，坚持用习近平新时代中国特色社会主义思想武装头脑，深刻把握“两个确立”，坚定践行“两个维护”。要自觉把迎接二十大、学习宣传贯彻二十大精神作为重大政治任务，把学习贯彻全国两会精神作为当前重要的政治任务，学出忠诚信仰，学出责任担当，学出奋进动力，切实把讲政治贯穿在履职活动中，落实在一言一行上。</w:t>
      </w:r>
    </w:p>
    <w:p w:rsidR="00B67301" w:rsidRDefault="00B67301" w:rsidP="00B67301">
      <w:pPr>
        <w:ind w:firstLineChars="200" w:firstLine="420"/>
      </w:pPr>
      <w:r>
        <w:rPr>
          <w:rFonts w:hint="eastAsia"/>
        </w:rPr>
        <w:t>二、强化学习意识，带头增强学习本领</w:t>
      </w:r>
    </w:p>
    <w:p w:rsidR="00B67301" w:rsidRDefault="00B67301" w:rsidP="00B67301">
      <w:pPr>
        <w:ind w:firstLineChars="200" w:firstLine="420"/>
      </w:pPr>
      <w:r>
        <w:rPr>
          <w:rFonts w:hint="eastAsia"/>
        </w:rPr>
        <w:t>重视学习是人民政协的优良传统，也是提高履职能力的重要基础。常委们要切实增强带头加强学习的意识，把学习作为一种政治责任、一种人生态度、一种精神追求、一种工作方式，熟练掌握政协工作干什么、怎么干、怎样干好的方法措施，真正在围绕中心、服务大局中彰显政协优势、展现“政协力量”。如果说新一届政协大部分委员都是“新兵”，那么政协常委们则是“排头兵”，更要丰富履职尽责的知识储备，只有通过坚持不懈地学习，履职工作才能走得更远、走得更好。上半年，我们将视疫情形势，尽快组织全体委员开展学习培训，我们的各专委会、界别组、街道联络室也会结合实际策划一批富有特色的委员学习活动。常委们要示范引领全体委员，既要学习政治理论，还要学习政策法规，更要学习政协业务知识，学习区委、区政府关于全区整体工作的安排部署，拓宽知情明政渠道，不断提高政治把握能力、调查研究能力、联系群众能力、合作共事能力，为新一届政协工作开好局、起好步打下坚实基础。</w:t>
      </w:r>
    </w:p>
    <w:p w:rsidR="00B67301" w:rsidRDefault="00B67301" w:rsidP="00B67301">
      <w:pPr>
        <w:ind w:firstLineChars="200" w:firstLine="420"/>
      </w:pPr>
      <w:r>
        <w:rPr>
          <w:rFonts w:hint="eastAsia"/>
        </w:rPr>
        <w:t>三、主动履职尽责，带头促进市中发展</w:t>
      </w:r>
    </w:p>
    <w:p w:rsidR="00B67301" w:rsidRDefault="00B67301" w:rsidP="00B67301">
      <w:pPr>
        <w:ind w:firstLineChars="200" w:firstLine="420"/>
      </w:pPr>
      <w:r>
        <w:rPr>
          <w:rFonts w:hint="eastAsia"/>
        </w:rPr>
        <w:t>政协常委要自觉把“国之大者”作为“责之重者”，把“民之关切”作为“行之所向”，做到既胸怀“国之大者”，又心系“万家灯火”，围绕党政所需、群众所盼、政协所能，牢记初心使命，发挥表率作用，认真履职尽责，推动政协工作的高质量发展。当前，我区正处于实施“十四五”规划的关键之年和建设新时代社会主义现代化活力品质强区的关键时期。政协常委是政协的骨干力量、“关键少数”，要主动把事业放在心中，把责任扛在肩上，紧扣区第十三次党代会确定的各</w:t>
      </w:r>
      <w:r>
        <w:rPr>
          <w:rFonts w:hint="eastAsia"/>
        </w:rPr>
        <w:lastRenderedPageBreak/>
        <w:t>项奋斗目标，扎实履行政协三大职能，围绕区委确定的“</w:t>
      </w:r>
      <w:r>
        <w:t>21234</w:t>
      </w:r>
      <w:r>
        <w:rPr>
          <w:rFonts w:hint="eastAsia"/>
        </w:rPr>
        <w:t>”工作体系等中心工作和民生保障、基层社会治理等群众关注的急难愁盼问题，紧跟新步伐，带头观大势，善于谋大事，通过调研、“商量”、视察等方式参与中心、支持中心、助力中心。通过深入一线，倾听社情民意，努力为民办实事解难事做好事。常委们要加强与委员、与本界别群众的联系，踊跃撰写提案和社情民意信息，提高调研报告及大会发言质量，突出所在界别特色，激发更大履职活力，更好形成生动活泼的工作氛围，把各项工作干出特色、干出成效，把政协工作高质量发展转化为推动市中经济社会高质量发展的新动能。</w:t>
      </w:r>
    </w:p>
    <w:p w:rsidR="00B67301" w:rsidRDefault="00B67301" w:rsidP="00B67301">
      <w:pPr>
        <w:ind w:firstLineChars="200" w:firstLine="420"/>
      </w:pPr>
      <w:r>
        <w:rPr>
          <w:rFonts w:hint="eastAsia"/>
        </w:rPr>
        <w:t>四、增进团结和谐，带头凝聚发展合力</w:t>
      </w:r>
    </w:p>
    <w:p w:rsidR="00B67301" w:rsidRDefault="00B67301" w:rsidP="00B67301">
      <w:pPr>
        <w:ind w:firstLineChars="200" w:firstLine="420"/>
      </w:pPr>
      <w:r>
        <w:rPr>
          <w:rFonts w:hint="eastAsia"/>
        </w:rPr>
        <w:t>“团结”不仅是政协组织履行职能的“主题曲”，更是</w:t>
      </w:r>
      <w:r>
        <w:t>2022</w:t>
      </w:r>
      <w:r>
        <w:rPr>
          <w:rFonts w:hint="eastAsia"/>
        </w:rPr>
        <w:t>年度各级政协工作的“关键词”。汪洋主席代表十三届全国政协常委会在五次全会开幕式上的报告，专门强调要“强化使命担当，为加强中华儿女大团结努力奋斗。”“人民政协因团结而生、依团结而存、靠团结而兴。”当前全区各项事业发展正处于关键时期，改革发展稳定的任务、矛盾风险的挑战依然艰巨，特别需要全区人民大团结，凝聚共识、汇聚正能量，团结一切可以团结的力量共谋市中发展。作为政协常委，我们每一位都是从各个界别群众中协商推选出的优秀代表，要深刻认识我们是加强市中大团结的重要力量，界别群众都是我们的团结对象。要善于团结、精于团结，积极做好团结民主的表率，弘扬团结奋斗优良传统，在团结中发扬民主、在民主中促进团结，凝聚心往一处想、劲往一处使的团结发展合力，讲好政协故事、讲好市中故事，画好发展市中的同心圆，为区委工作部署的落实和各项事业的发展凝心聚力。要带头参加协商议政活动，提高合作共事能力，让协商合作成为促进和发展人民政协事业的活力之源，以协商促共识，以共识固团结。要带头传播开拓进取、奋发有为的正能量，当好国家大政方针和党委政府决策部署的信息员、宣传员、调解员。要善于开展社情民意调研，把调研的过程变成谈心谈话、阐释政策、开展群众工作的过程，积极反映好民生诉求，理顺情绪，引导预期，促进形成人人重团结、人人求团结、人人促团结的良好社会局面。</w:t>
      </w:r>
    </w:p>
    <w:p w:rsidR="00B67301" w:rsidRDefault="00B67301" w:rsidP="00B67301">
      <w:pPr>
        <w:ind w:firstLineChars="200" w:firstLine="420"/>
      </w:pPr>
      <w:r>
        <w:rPr>
          <w:rFonts w:hint="eastAsia"/>
        </w:rPr>
        <w:t>五、自觉修身立德，带头遵守各项规定</w:t>
      </w:r>
    </w:p>
    <w:p w:rsidR="00B67301" w:rsidRDefault="00B67301" w:rsidP="00B67301">
      <w:pPr>
        <w:ind w:firstLineChars="200" w:firstLine="420"/>
      </w:pPr>
      <w:r>
        <w:rPr>
          <w:rFonts w:hint="eastAsia"/>
        </w:rPr>
        <w:t>“政协委员社会知名度大、关注度高，一言一行都具有影响力和示范性。”各位常委更是委员中的佼佼者，是经过层层推荐、会审和把关筛选出来的精英，更要深刻认识到这一点，倍加珍惜这份荣誉。要按照习近平总书记提出的“懂政协、会协商、善议政，守纪律、讲规矩、重品行”要求，切实担起政治责任，自觉修身立德，带头遵纪守法，发挥正面积极的带动引领作用。要模范遵守法律法规，增强法治意识，做法治创建的实践者。要严守纪律规矩，自觉按规矩办事，按章程履职，公私分明，崇廉拒腐。要不断提升道德修养，遵从公序良俗，弘扬传统美德，倡导良好家风，培养高尚品格。要带头遵守疫情防控规定，发挥各自优势，主动担当奉献，引领带动身边群众正确理解、支持配合、科学防控，展示新时代委员情怀，彰显新时代委员风采。区政协机关是在政协常委会领导下的常设机构，主要职能之一就是为各位常委、委员履职服务，为参政议政创造条件。政协机关工作人员要培养良好的政治素质，以高度负责的工作态度和务实求真的思想作风，提高服务意识和服务本领，为全体常委、委员全过程、全方位服好务。</w:t>
      </w:r>
    </w:p>
    <w:p w:rsidR="00B67301" w:rsidRDefault="00B67301" w:rsidP="00B67301">
      <w:pPr>
        <w:ind w:firstLineChars="200" w:firstLine="420"/>
      </w:pPr>
      <w:r>
        <w:rPr>
          <w:rFonts w:hint="eastAsia"/>
        </w:rPr>
        <w:t>各位常委、同志们，做好今年各项工作使命在肩，责任重大，让我们在中共市中区委的坚强领导下，紧紧围绕区委工作安排，同心同德、砥砺前行，以优异答卷迎接中共二十大胜利召开！</w:t>
      </w:r>
    </w:p>
    <w:p w:rsidR="00B67301" w:rsidRPr="009F18BC" w:rsidRDefault="00B67301" w:rsidP="009F18BC">
      <w:pPr>
        <w:spacing w:line="324" w:lineRule="atLeast"/>
        <w:jc w:val="right"/>
        <w:rPr>
          <w:color w:val="3D3D3D"/>
          <w:szCs w:val="21"/>
        </w:rPr>
      </w:pPr>
      <w:r w:rsidRPr="00576FF0">
        <w:rPr>
          <w:rFonts w:hint="eastAsia"/>
          <w:color w:val="3D3D3D"/>
          <w:szCs w:val="21"/>
        </w:rPr>
        <w:t>济南市中区政协</w:t>
      </w:r>
      <w:r w:rsidRPr="00576FF0">
        <w:rPr>
          <w:color w:val="3D3D3D"/>
          <w:szCs w:val="21"/>
        </w:rPr>
        <w:t>2022-06-13</w:t>
      </w:r>
    </w:p>
    <w:p w:rsidR="00B67301" w:rsidRDefault="00B67301" w:rsidP="004F0FDD">
      <w:pPr>
        <w:sectPr w:rsidR="00B67301" w:rsidSect="004F0FDD">
          <w:type w:val="continuous"/>
          <w:pgSz w:w="11906" w:h="16838"/>
          <w:pgMar w:top="1644" w:right="1236" w:bottom="1418" w:left="1814" w:header="851" w:footer="907" w:gutter="0"/>
          <w:pgNumType w:start="1"/>
          <w:cols w:space="720"/>
          <w:docGrid w:type="lines" w:linePitch="341" w:charSpace="2373"/>
        </w:sectPr>
      </w:pPr>
    </w:p>
    <w:p w:rsidR="006D65E3" w:rsidRDefault="006D65E3"/>
    <w:sectPr w:rsidR="006D65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67301"/>
    <w:rsid w:val="006D65E3"/>
    <w:rsid w:val="00B673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673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6730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2460</Characters>
  <Application>Microsoft Office Word</Application>
  <DocSecurity>0</DocSecurity>
  <Lines>20</Lines>
  <Paragraphs>5</Paragraphs>
  <ScaleCrop>false</ScaleCrop>
  <Company>微软中国</Company>
  <LinksUpToDate>false</LinksUpToDate>
  <CharactersWithSpaces>2886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