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1D03" w:rsidRDefault="00A01D03">
      <w:pPr>
        <w:pStyle w:val="1"/>
      </w:pPr>
      <w:r>
        <w:rPr>
          <w:rFonts w:hint="eastAsia"/>
        </w:rPr>
        <w:t>关于安康市文旅融合发展的调研报告</w:t>
      </w:r>
    </w:p>
    <w:p w:rsidR="00A01D03" w:rsidRDefault="00A01D03">
      <w:pPr>
        <w:ind w:firstLine="420"/>
        <w:jc w:val="left"/>
      </w:pPr>
      <w:r>
        <w:rPr>
          <w:rFonts w:hint="eastAsia"/>
        </w:rPr>
        <w:t>为深入学习贯彻落实习近平总书记来陕考察重要讲话精神，按照《民进安康市委会关于扎实开展“学习习总书记来陕考察重要讲话精神</w:t>
      </w:r>
      <w:r>
        <w:rPr>
          <w:rFonts w:hint="eastAsia"/>
        </w:rPr>
        <w:t xml:space="preserve"> </w:t>
      </w:r>
      <w:r>
        <w:rPr>
          <w:rFonts w:hint="eastAsia"/>
        </w:rPr>
        <w:t>共商安康跨越发展绿色崛起大计”研讨活动的通知》要求，民进市委会机关联合安康学院支部于</w:t>
      </w:r>
      <w:r>
        <w:rPr>
          <w:rFonts w:hint="eastAsia"/>
        </w:rPr>
        <w:t>6</w:t>
      </w:r>
      <w:r>
        <w:rPr>
          <w:rFonts w:hint="eastAsia"/>
        </w:rPr>
        <w:t>月</w:t>
      </w:r>
      <w:r>
        <w:rPr>
          <w:rFonts w:hint="eastAsia"/>
        </w:rPr>
        <w:t>7</w:t>
      </w:r>
      <w:r>
        <w:rPr>
          <w:rFonts w:hint="eastAsia"/>
        </w:rPr>
        <w:t>日赴石泉县开展以“学习习总书记来陕考察讲话精神</w:t>
      </w:r>
      <w:r>
        <w:rPr>
          <w:rFonts w:hint="eastAsia"/>
        </w:rPr>
        <w:t xml:space="preserve"> </w:t>
      </w:r>
      <w:r>
        <w:rPr>
          <w:rFonts w:hint="eastAsia"/>
        </w:rPr>
        <w:t>助推安康文旅融合发展”为主题的考察研讨活动。这次调研通过实地考察鬼谷岭天台观遗址、鬼谷子文化纪念馆、杨柳风情园，座谈了解相关情况的方式，对石泉县文旅融合，发展旅游产业成果及存在的问题有了深入了解，现将有关调研情况报告如下：</w:t>
      </w:r>
    </w:p>
    <w:p w:rsidR="00A01D03" w:rsidRDefault="00A01D03">
      <w:pPr>
        <w:ind w:firstLine="420"/>
        <w:jc w:val="left"/>
      </w:pPr>
      <w:r>
        <w:rPr>
          <w:rFonts w:hint="eastAsia"/>
        </w:rPr>
        <w:t>一、石泉县旅游产业发展情况。</w:t>
      </w:r>
    </w:p>
    <w:p w:rsidR="00A01D03" w:rsidRDefault="00A01D03">
      <w:pPr>
        <w:ind w:firstLine="420"/>
        <w:jc w:val="left"/>
      </w:pPr>
      <w:r>
        <w:rPr>
          <w:rFonts w:hint="eastAsia"/>
        </w:rPr>
        <w:t>石泉县旅游产业起步较晚，但发展较快。从</w:t>
      </w:r>
      <w:r>
        <w:rPr>
          <w:rFonts w:hint="eastAsia"/>
        </w:rPr>
        <w:t>2003</w:t>
      </w:r>
      <w:r>
        <w:rPr>
          <w:rFonts w:hint="eastAsia"/>
        </w:rPr>
        <w:t>年“中国</w:t>
      </w:r>
      <w:r>
        <w:rPr>
          <w:rFonts w:hint="eastAsia"/>
        </w:rPr>
        <w:t>.</w:t>
      </w:r>
      <w:r>
        <w:rPr>
          <w:rFonts w:hint="eastAsia"/>
        </w:rPr>
        <w:t>石泉首届鬼谷子文化研讨会”算起，仅</w:t>
      </w:r>
      <w:r>
        <w:rPr>
          <w:rFonts w:hint="eastAsia"/>
        </w:rPr>
        <w:t>17</w:t>
      </w:r>
      <w:r>
        <w:rPr>
          <w:rFonts w:hint="eastAsia"/>
        </w:rPr>
        <w:t>年时间，就实现了从无到有、从小到大、从弱到强的历史性跨越。如今旅游产业已成为该县战略性支柱产业，旅游总收入占到国民生产总值的</w:t>
      </w:r>
      <w:r>
        <w:rPr>
          <w:rFonts w:hint="eastAsia"/>
        </w:rPr>
        <w:t>35</w:t>
      </w:r>
      <w:r>
        <w:rPr>
          <w:rFonts w:hint="eastAsia"/>
        </w:rPr>
        <w:t>％以上，先后荣获“全国休闲农业和乡村旅游示范县”、“省级旅游示范县、“省级文化先进县”、“陕西旅游名片“百强榜”十大强县”、“陕西省改善农村人居环境先进县”、“陕西省农产品质量安全县”等</w:t>
      </w:r>
      <w:r>
        <w:rPr>
          <w:rFonts w:hint="eastAsia"/>
        </w:rPr>
        <w:t>20</w:t>
      </w:r>
      <w:r>
        <w:rPr>
          <w:rFonts w:hint="eastAsia"/>
        </w:rPr>
        <w:t>多项荣誉。主要做法有以下方面：</w:t>
      </w:r>
    </w:p>
    <w:p w:rsidR="00A01D03" w:rsidRDefault="00A01D03">
      <w:pPr>
        <w:ind w:firstLine="420"/>
        <w:jc w:val="left"/>
      </w:pPr>
      <w:r>
        <w:rPr>
          <w:rFonts w:hint="eastAsia"/>
        </w:rPr>
        <w:t>（一）认识到位，持续不懈。旅游产业属环保、朝阳型产业，一朝开发，长期受益，完全符合秦巴生物多样性保护功能区生态保护要求。据县文化旅游局</w:t>
      </w:r>
      <w:r>
        <w:rPr>
          <w:rFonts w:hint="eastAsia"/>
        </w:rPr>
        <w:t>2007</w:t>
      </w:r>
      <w:r>
        <w:rPr>
          <w:rFonts w:hint="eastAsia"/>
        </w:rPr>
        <w:t>年普查，全县有各类文物景点</w:t>
      </w:r>
      <w:r>
        <w:rPr>
          <w:rFonts w:hint="eastAsia"/>
        </w:rPr>
        <w:t>328</w:t>
      </w:r>
      <w:r>
        <w:rPr>
          <w:rFonts w:hint="eastAsia"/>
        </w:rPr>
        <w:t>处，其中有可供开发的优良级资源</w:t>
      </w:r>
      <w:r>
        <w:rPr>
          <w:rFonts w:hint="eastAsia"/>
        </w:rPr>
        <w:t>56</w:t>
      </w:r>
      <w:r>
        <w:rPr>
          <w:rFonts w:hint="eastAsia"/>
        </w:rPr>
        <w:t>处，具有鲜明的“山、水、洞、峡、滩、城”特色。从</w:t>
      </w:r>
      <w:r>
        <w:rPr>
          <w:rFonts w:hint="eastAsia"/>
        </w:rPr>
        <w:t>2004</w:t>
      </w:r>
      <w:r>
        <w:rPr>
          <w:rFonts w:hint="eastAsia"/>
        </w:rPr>
        <w:t>年开始，中共石泉县委、县人民政府就成立旅游产业领导小组，由书记、县长任组长，把旅旅产业作为战略性支柱产业来抓，采取“一个定位、一张蓝图、一把手工程、一套保障机制、一体融合”的“五个一”方针，一届一届接着干，持续不懈，才有了今天的成绩。到</w:t>
      </w:r>
      <w:r>
        <w:rPr>
          <w:rFonts w:hint="eastAsia"/>
        </w:rPr>
        <w:t>2019</w:t>
      </w:r>
      <w:r>
        <w:rPr>
          <w:rFonts w:hint="eastAsia"/>
        </w:rPr>
        <w:t>年，全县旅游总收入占国民生产总值的</w:t>
      </w:r>
      <w:r>
        <w:rPr>
          <w:rFonts w:hint="eastAsia"/>
        </w:rPr>
        <w:t>35%</w:t>
      </w:r>
      <w:r>
        <w:rPr>
          <w:rFonts w:hint="eastAsia"/>
        </w:rPr>
        <w:t>以上，旅游接待人次和综合收入分别增长</w:t>
      </w:r>
      <w:r>
        <w:rPr>
          <w:rFonts w:hint="eastAsia"/>
        </w:rPr>
        <w:t>10.38%</w:t>
      </w:r>
      <w:r>
        <w:rPr>
          <w:rFonts w:hint="eastAsia"/>
        </w:rPr>
        <w:t>、</w:t>
      </w:r>
      <w:r>
        <w:rPr>
          <w:rFonts w:hint="eastAsia"/>
        </w:rPr>
        <w:t>14.27%</w:t>
      </w:r>
      <w:r>
        <w:rPr>
          <w:rFonts w:hint="eastAsia"/>
        </w:rPr>
        <w:t>。今年“五、一”前后，在新冠疫情防控的严峻形势下，石泉旅游接待人次和综合收入仍位列全市第一。</w:t>
      </w:r>
    </w:p>
    <w:p w:rsidR="00A01D03" w:rsidRDefault="00A01D03">
      <w:pPr>
        <w:ind w:firstLine="420"/>
        <w:jc w:val="left"/>
      </w:pPr>
      <w:r>
        <w:rPr>
          <w:rFonts w:hint="eastAsia"/>
        </w:rPr>
        <w:t>（二）规划引领，全面开花。按照“多规合一”要求，石泉县编制完成了以“一心、三区、多点”为核心的《石泉县全域旅游总体规划》。一心，即县城中心景区，倾力打造城市旅游休闲体系和游客集散中心。三区，即北区以云雾山为核心，倾力建设鬼谷岭高端领衔景区，辐射带动两河子午银滩、童关旅游村、饶峰驿站等景区景点提等升级，倾力打造秦岭生态文化体验区；南区以汉江为轴线，提升燕翔洞和中坝峡谷景区，做优汉江三峡、后柳水乡、中坝作坊小镇、喜河风情街、雁山瀑布等产品，开发利用“一江两湖”及古镇古村、古寨古寺、古航船运等资源，倾力打造秦巴汉水休闲度假区；东区以池河流域为重点，依托鎏金铜蚕、子午古道地标文化，按照</w:t>
      </w:r>
      <w:r>
        <w:rPr>
          <w:rFonts w:hint="eastAsia"/>
        </w:rPr>
        <w:t>5A</w:t>
      </w:r>
      <w:r>
        <w:rPr>
          <w:rFonts w:hint="eastAsia"/>
        </w:rPr>
        <w:t>级标准建设池河金蚕小镇，辐射带动中池乡村旅游、迎丰红色旅游发展，倾力打造鎏金铜蚕丝路文化体验区。在规划引领下，全县围绕这一空间布局，成功创建了燕翔洞，中坝峡谷，汉江古城，鬼谷岭四个</w:t>
      </w:r>
      <w:r>
        <w:rPr>
          <w:rFonts w:hint="eastAsia"/>
        </w:rPr>
        <w:t>4A</w:t>
      </w:r>
      <w:r>
        <w:rPr>
          <w:rFonts w:hint="eastAsia"/>
        </w:rPr>
        <w:t>级景区、中坝作坊小镇，秦巴风情园，饶峰驿站，子午银滩四个</w:t>
      </w:r>
      <w:r>
        <w:rPr>
          <w:rFonts w:hint="eastAsia"/>
        </w:rPr>
        <w:t>3A</w:t>
      </w:r>
      <w:r>
        <w:rPr>
          <w:rFonts w:hint="eastAsia"/>
        </w:rPr>
        <w:t>级景区。开发了池河至迎丰、后柳至熨斗、饶峰至两河、县城至云雾山等</w:t>
      </w:r>
      <w:r>
        <w:rPr>
          <w:rFonts w:hint="eastAsia"/>
        </w:rPr>
        <w:t>5</w:t>
      </w:r>
      <w:r>
        <w:rPr>
          <w:rFonts w:hint="eastAsia"/>
        </w:rPr>
        <w:t>条乡村旅游精品线路，创建了</w:t>
      </w:r>
      <w:r>
        <w:rPr>
          <w:rFonts w:hint="eastAsia"/>
        </w:rPr>
        <w:t>6</w:t>
      </w:r>
      <w:r>
        <w:rPr>
          <w:rFonts w:hint="eastAsia"/>
        </w:rPr>
        <w:t>个旅游特色名镇、</w:t>
      </w:r>
      <w:r>
        <w:rPr>
          <w:rFonts w:hint="eastAsia"/>
        </w:rPr>
        <w:t>10</w:t>
      </w:r>
      <w:r>
        <w:rPr>
          <w:rFonts w:hint="eastAsia"/>
        </w:rPr>
        <w:t>个田园综合体、</w:t>
      </w:r>
      <w:r>
        <w:rPr>
          <w:rFonts w:hint="eastAsia"/>
        </w:rPr>
        <w:t>20</w:t>
      </w:r>
      <w:r>
        <w:rPr>
          <w:rFonts w:hint="eastAsia"/>
        </w:rPr>
        <w:t>个乡村旅游示范村，形成了“一村一特色、一镇一风情”的乡村旅游格局。</w:t>
      </w:r>
    </w:p>
    <w:p w:rsidR="00A01D03" w:rsidRDefault="00A01D03">
      <w:pPr>
        <w:ind w:firstLine="420"/>
        <w:jc w:val="left"/>
      </w:pPr>
      <w:r>
        <w:rPr>
          <w:rFonts w:hint="eastAsia"/>
        </w:rPr>
        <w:t>（三）融合发展，创新业态。根据旅游产业关联性、包容性强的特点，石泉县在“战略性支柱产业”定位的前提下，一、二、三产合纵连横，通过内部结构调整和业态创新，推动融合发展。</w:t>
      </w:r>
      <w:r>
        <w:rPr>
          <w:rFonts w:hint="eastAsia"/>
        </w:rPr>
        <w:lastRenderedPageBreak/>
        <w:t>其中一产根据旅游产业由单一观光型向康养休闲复合型转变需求，重点围绕提质增效，向现代农业迈进，全县成功创建</w:t>
      </w:r>
      <w:r>
        <w:rPr>
          <w:rFonts w:hint="eastAsia"/>
        </w:rPr>
        <w:t>5</w:t>
      </w:r>
      <w:r>
        <w:rPr>
          <w:rFonts w:hint="eastAsia"/>
        </w:rPr>
        <w:t>个市级现代农业园区，并以此为依托，诞生了博硒、嘉盛、珍佰等</w:t>
      </w:r>
      <w:r>
        <w:rPr>
          <w:rFonts w:hint="eastAsia"/>
        </w:rPr>
        <w:t>6</w:t>
      </w:r>
      <w:r>
        <w:rPr>
          <w:rFonts w:hint="eastAsia"/>
        </w:rPr>
        <w:t>家农业企业和“公司＋基地＋合作社＋农户＋电商”的新业态，培育出丰标牛肉、鬼谷子腊肉、六台山茶叶、正兴黄花菜、池河桑叶食品、城关红草莓、长阳土鸡蛋、迎丰香猪、熨斗白菜等特色旅游农产品。其中“石泉蚕丝”、“正兴黄花菜”通过国家地理标志认证，鬼谷子腊肉、六台云峰成为省、市级特色品牌。二产依托省级工业园区和一产提供的优质原料，着力打造旅游</w:t>
      </w:r>
      <w:r>
        <w:rPr>
          <w:rFonts w:hint="eastAsia"/>
        </w:rPr>
        <w:t>+</w:t>
      </w:r>
      <w:r>
        <w:rPr>
          <w:rFonts w:hint="eastAsia"/>
        </w:rPr>
        <w:t>工业科技示范基地，旅游</w:t>
      </w:r>
      <w:r>
        <w:rPr>
          <w:rFonts w:hint="eastAsia"/>
        </w:rPr>
        <w:t>+</w:t>
      </w:r>
      <w:r>
        <w:rPr>
          <w:rFonts w:hint="eastAsia"/>
        </w:rPr>
        <w:t>研学基地，吸引投资过千万的十多家企业入园。旅游产业带来的人流、物流催生新兴产业的诞生，中国网库石泉电商谷等项目建成投产，“博硒农业”、“魅力石泉”、“珍佰农业”等一批电商平台应运而生。这些电商平台通过线上线下推销石泉特色农产品，总额超过过一亿元。</w:t>
      </w:r>
    </w:p>
    <w:p w:rsidR="00A01D03" w:rsidRDefault="00A01D03">
      <w:pPr>
        <w:ind w:firstLine="420"/>
        <w:jc w:val="left"/>
      </w:pPr>
      <w:r>
        <w:rPr>
          <w:rFonts w:hint="eastAsia"/>
        </w:rPr>
        <w:t>（四）文化品牌，魅力四射。体现一个地方综合实力最核心、最高层的是文化软实力。文化软实力的核心是文化魅力。作为旅游产业而言，文化是灵魂，是产业的无形延伸和支撑。石泉县以鎏金铜蚕出土地为据，确立“鎏金铜蚕、丝路之源”文化品牌。习近平总书记在北京、国际高峰论坛主旨讲话中的引证和丝绸之路连接近百个国家的客观实际，奠定了该文化品牌的国际性和显赫地位。鬼谷子不仅是中国的旷世奇才，也是世界敬崇的国际名人，其纵横谋略文化成为联系世界的桥梁纽带。石泉县通过地域性鬼谷子文化的发掘和中国先秦史学会“石泉是鬼谷子文化重要发祥地”的定论，由此确立的鬼谷子文化品牌，彰显出其特色文化魅力和国际性。两个文化品牌吸引了北京、广东、湖北、湖南、山西、台湾等地专家学者和企业家</w:t>
      </w:r>
      <w:r>
        <w:rPr>
          <w:rFonts w:hint="eastAsia"/>
        </w:rPr>
        <w:t>100</w:t>
      </w:r>
      <w:r>
        <w:rPr>
          <w:rFonts w:hint="eastAsia"/>
        </w:rPr>
        <w:t>余批次到石泉考察交流。今年六月，先后有两家上市公司，一是被称为“东方侏罗纪”的常州恐龙园，二是全国首创“轻资产模式”的曲江文旅来石泉考察鬼谷岭景区，表达打包运营意向。</w:t>
      </w:r>
    </w:p>
    <w:p w:rsidR="00A01D03" w:rsidRDefault="00A01D03">
      <w:pPr>
        <w:ind w:firstLine="420"/>
        <w:jc w:val="left"/>
      </w:pPr>
      <w:r>
        <w:rPr>
          <w:rFonts w:hint="eastAsia"/>
        </w:rPr>
        <w:t>（五）文旅融合，相得益彰。石泉县在发展率旅游产业中，十分重视文旅融合，化无形为有形，给旅游产业注入无穷生命力和吸引力。石泉县以“鎏金铜蚕、丝路之源”为魂，以“沧海桑田”、“荷塘月色”“汉风金蚕”塑貌，按照国家</w:t>
      </w:r>
      <w:r>
        <w:rPr>
          <w:rFonts w:hint="eastAsia"/>
        </w:rPr>
        <w:t>5A</w:t>
      </w:r>
      <w:r>
        <w:rPr>
          <w:rFonts w:hint="eastAsia"/>
        </w:rPr>
        <w:t>级景区规划，通过“一路、一带、三核、七区”，启动了池河金蚕小镇建设，并分别在池河金蚕小镇和杨柳秦巴风情园，创建了“金蚕之乡”展览馆和蚕桑博物馆、蚕桑文化园，倾力打造“丝绸之路源点”国际名片、陕南“三生一体”的创新模板、陕西产镇融合的典范。</w:t>
      </w:r>
    </w:p>
    <w:p w:rsidR="00A01D03" w:rsidRDefault="00A01D03">
      <w:pPr>
        <w:ind w:firstLine="420"/>
        <w:jc w:val="left"/>
      </w:pPr>
      <w:r>
        <w:rPr>
          <w:rFonts w:hint="eastAsia"/>
        </w:rPr>
        <w:t>在鬼谷子文化与旅游融合中，石泉县以“鬼谷子文化重要发祥地”为名，结合生态环境，按照</w:t>
      </w:r>
      <w:r>
        <w:rPr>
          <w:rFonts w:hint="eastAsia"/>
        </w:rPr>
        <w:t>5A</w:t>
      </w:r>
      <w:r>
        <w:rPr>
          <w:rFonts w:hint="eastAsia"/>
        </w:rPr>
        <w:t>级标准，开发了“旅游</w:t>
      </w:r>
      <w:r>
        <w:rPr>
          <w:rFonts w:hint="eastAsia"/>
        </w:rPr>
        <w:t>+</w:t>
      </w:r>
      <w:r>
        <w:rPr>
          <w:rFonts w:hint="eastAsia"/>
        </w:rPr>
        <w:t>文化</w:t>
      </w:r>
      <w:r>
        <w:rPr>
          <w:rFonts w:hint="eastAsia"/>
        </w:rPr>
        <w:t>+</w:t>
      </w:r>
      <w:r>
        <w:rPr>
          <w:rFonts w:hint="eastAsia"/>
        </w:rPr>
        <w:t>休闲度假”的云雾山鬼谷岭旅游景区，创建了鬼谷子大殿、智苑、和纪念馆，筹建运行面向国内外的“中国先秦史学会鬼谷子文化研究委员会”，打造四个共享平台，承载石泉走向全国、走向国际。与此同时，该县以鬼谷子文化、蚕桑文化、汉水文化为主要内容，创编了一台气势恢宏的“丝路之源·十美石泉”实景剧。目前这场实景剧已免费演出</w:t>
      </w:r>
      <w:r>
        <w:rPr>
          <w:rFonts w:hint="eastAsia"/>
        </w:rPr>
        <w:t>150</w:t>
      </w:r>
      <w:r>
        <w:rPr>
          <w:rFonts w:hint="eastAsia"/>
        </w:rPr>
        <w:t>多场次，观看人数达到</w:t>
      </w:r>
      <w:r>
        <w:rPr>
          <w:rFonts w:hint="eastAsia"/>
        </w:rPr>
        <w:t>30</w:t>
      </w:r>
      <w:r>
        <w:rPr>
          <w:rFonts w:hint="eastAsia"/>
        </w:rPr>
        <w:t>多万人次，受到专家学者、文化名人和广大游客的一致好评。</w:t>
      </w:r>
    </w:p>
    <w:p w:rsidR="00A01D03" w:rsidRDefault="00A01D03">
      <w:pPr>
        <w:ind w:firstLine="420"/>
        <w:jc w:val="left"/>
      </w:pPr>
      <w:r>
        <w:rPr>
          <w:rFonts w:hint="eastAsia"/>
        </w:rPr>
        <w:t>该县还利用庖汤会、火狮子、搨辣子以及</w:t>
      </w:r>
      <w:r>
        <w:rPr>
          <w:rFonts w:hint="eastAsia"/>
        </w:rPr>
        <w:t>72</w:t>
      </w:r>
      <w:r>
        <w:rPr>
          <w:rFonts w:hint="eastAsia"/>
        </w:rPr>
        <w:t>门传统技艺等非遗文化资源，建成了中坝作坊小镇。在此基础上，石泉县固化推出春季“民间文化艺术节”、夏季“蚕桑文化旅游节暨全国丝路文化研讨会”、“秋季鬼谷子文化高峰论坛”活动和冬季“庖汤会文化旅游节”四大品牌文化活动，赋予一年四季不同的主题，推动石泉旅游由假日季节型向全日常态型转变。吸引了众多省内外游客来石泉体验特色文化，追寻童年和乡村记忆。</w:t>
      </w:r>
      <w:r>
        <w:rPr>
          <w:rFonts w:hint="eastAsia"/>
        </w:rPr>
        <w:t>2019</w:t>
      </w:r>
      <w:r>
        <w:rPr>
          <w:rFonts w:hint="eastAsia"/>
        </w:rPr>
        <w:t>年石泉“疱汤会”，仅</w:t>
      </w:r>
      <w:r>
        <w:rPr>
          <w:rFonts w:hint="eastAsia"/>
        </w:rPr>
        <w:t>6</w:t>
      </w:r>
      <w:r>
        <w:rPr>
          <w:rFonts w:hint="eastAsia"/>
        </w:rPr>
        <w:t>天时间，参与活动人数超过</w:t>
      </w:r>
      <w:r>
        <w:rPr>
          <w:rFonts w:hint="eastAsia"/>
        </w:rPr>
        <w:t>4</w:t>
      </w:r>
      <w:r>
        <w:rPr>
          <w:rFonts w:hint="eastAsia"/>
        </w:rPr>
        <w:t>万人次，农副产品、富硒商品成交额超过</w:t>
      </w:r>
      <w:r>
        <w:rPr>
          <w:rFonts w:hint="eastAsia"/>
        </w:rPr>
        <w:t>200</w:t>
      </w:r>
      <w:r>
        <w:rPr>
          <w:rFonts w:hint="eastAsia"/>
        </w:rPr>
        <w:t>万元，创造了庖汤会入会人数最多和冬季旅游接待量最大的记录，由此形成文化品牌、享誉省内外，被列为省级非遗项目。</w:t>
      </w:r>
    </w:p>
    <w:p w:rsidR="00A01D03" w:rsidRDefault="00A01D03">
      <w:pPr>
        <w:ind w:firstLine="420"/>
        <w:jc w:val="left"/>
      </w:pPr>
      <w:r>
        <w:rPr>
          <w:rFonts w:hint="eastAsia"/>
        </w:rPr>
        <w:t>（六）旅游长效，助力扶贫。扶贫重点是扶产业、扶就业，才能解决根本问题。在发展旅游产业中，石泉县创新“三带三扶三长效”模式，即“乡村旅游带动、能人兴业带动、产业园区带动。扶能人、扶企业、扶贫困户，由此达到长效产业、长期就业、长远增收”</w:t>
      </w:r>
      <w:r>
        <w:rPr>
          <w:rFonts w:hint="eastAsia"/>
        </w:rPr>
        <w:t xml:space="preserve"> </w:t>
      </w:r>
      <w:r>
        <w:rPr>
          <w:rFonts w:hint="eastAsia"/>
        </w:rPr>
        <w:t>的目的。近年来，由旅游带动贫困户、农户发展产业，到景区务工，创办农家乐</w:t>
      </w:r>
      <w:r>
        <w:rPr>
          <w:rFonts w:hint="eastAsia"/>
        </w:rPr>
        <w:t>160</w:t>
      </w:r>
      <w:r>
        <w:rPr>
          <w:rFonts w:hint="eastAsia"/>
        </w:rPr>
        <w:t>多家、创办精品民宿</w:t>
      </w:r>
      <w:r>
        <w:rPr>
          <w:rFonts w:hint="eastAsia"/>
        </w:rPr>
        <w:t>3</w:t>
      </w:r>
      <w:r>
        <w:rPr>
          <w:rFonts w:hint="eastAsia"/>
        </w:rPr>
        <w:t>家。能人陈国盛创建中坝作坊小镇后，采取“公司</w:t>
      </w:r>
      <w:r>
        <w:rPr>
          <w:rFonts w:hint="eastAsia"/>
        </w:rPr>
        <w:t>+</w:t>
      </w:r>
      <w:r>
        <w:rPr>
          <w:rFonts w:hint="eastAsia"/>
        </w:rPr>
        <w:t>合作社</w:t>
      </w:r>
      <w:r>
        <w:rPr>
          <w:rFonts w:hint="eastAsia"/>
        </w:rPr>
        <w:t>+</w:t>
      </w:r>
      <w:r>
        <w:rPr>
          <w:rFonts w:hint="eastAsia"/>
        </w:rPr>
        <w:t>农户”模式，带动</w:t>
      </w:r>
      <w:r>
        <w:rPr>
          <w:rFonts w:hint="eastAsia"/>
        </w:rPr>
        <w:t>8</w:t>
      </w:r>
      <w:r>
        <w:rPr>
          <w:rFonts w:hint="eastAsia"/>
        </w:rPr>
        <w:t>个村</w:t>
      </w:r>
      <w:r>
        <w:rPr>
          <w:rFonts w:hint="eastAsia"/>
        </w:rPr>
        <w:t>600</w:t>
      </w:r>
      <w:r>
        <w:rPr>
          <w:rFonts w:hint="eastAsia"/>
        </w:rPr>
        <w:t>多户贫困户发展绿色订单农产品，户均收入两万元以上。能人杨卫东，采取合作社</w:t>
      </w:r>
      <w:r>
        <w:rPr>
          <w:rFonts w:hint="eastAsia"/>
        </w:rPr>
        <w:t>+</w:t>
      </w:r>
      <w:r>
        <w:rPr>
          <w:rFonts w:hint="eastAsia"/>
        </w:rPr>
        <w:t>公司</w:t>
      </w:r>
      <w:r>
        <w:rPr>
          <w:rFonts w:hint="eastAsia"/>
        </w:rPr>
        <w:t>+</w:t>
      </w:r>
      <w:r>
        <w:rPr>
          <w:rFonts w:hint="eastAsia"/>
        </w:rPr>
        <w:t>贫困户模式，成立子午道乡村旅游专业合作社，引进四家公司，开发、创建特色旅游示范村，结合农村“三变”改革，带动本村及周边</w:t>
      </w:r>
      <w:r>
        <w:rPr>
          <w:rFonts w:hint="eastAsia"/>
        </w:rPr>
        <w:t>80</w:t>
      </w:r>
      <w:r>
        <w:rPr>
          <w:rFonts w:hint="eastAsia"/>
        </w:rPr>
        <w:t>户</w:t>
      </w:r>
      <w:r>
        <w:rPr>
          <w:rFonts w:hint="eastAsia"/>
        </w:rPr>
        <w:t>100</w:t>
      </w:r>
      <w:r>
        <w:rPr>
          <w:rFonts w:hint="eastAsia"/>
        </w:rPr>
        <w:t>余人脱贫致富。</w:t>
      </w:r>
    </w:p>
    <w:p w:rsidR="00A01D03" w:rsidRDefault="00A01D03">
      <w:pPr>
        <w:ind w:firstLine="420"/>
        <w:jc w:val="left"/>
      </w:pPr>
      <w:r>
        <w:rPr>
          <w:rFonts w:hint="eastAsia"/>
        </w:rPr>
        <w:t>二、启示、困难、问题、建议</w:t>
      </w:r>
    </w:p>
    <w:p w:rsidR="00A01D03" w:rsidRDefault="00A01D03">
      <w:pPr>
        <w:ind w:firstLine="420"/>
        <w:jc w:val="left"/>
      </w:pPr>
      <w:r>
        <w:rPr>
          <w:rFonts w:hint="eastAsia"/>
        </w:rPr>
        <w:t>通过座谈和实地考察调研，石泉旅游产业的发展给人以启示，发人深思；存在的困难和问题在全市有一定的代表性，故我们尽可能的从全市的视角来看待这些启示、困难和问题，并提出相应的建议意见。</w:t>
      </w:r>
    </w:p>
    <w:p w:rsidR="00A01D03" w:rsidRDefault="00A01D03">
      <w:pPr>
        <w:ind w:firstLine="420"/>
        <w:jc w:val="left"/>
      </w:pPr>
      <w:r>
        <w:rPr>
          <w:rFonts w:hint="eastAsia"/>
        </w:rPr>
        <w:t>（一）石泉县发展旅游产业的启示。</w:t>
      </w:r>
    </w:p>
    <w:p w:rsidR="00A01D03" w:rsidRDefault="00A01D03">
      <w:pPr>
        <w:ind w:firstLine="420"/>
        <w:jc w:val="left"/>
      </w:pPr>
      <w:r>
        <w:rPr>
          <w:rFonts w:hint="eastAsia"/>
        </w:rPr>
        <w:t>（</w:t>
      </w:r>
      <w:r>
        <w:rPr>
          <w:rFonts w:hint="eastAsia"/>
        </w:rPr>
        <w:t>1</w:t>
      </w:r>
      <w:r>
        <w:rPr>
          <w:rFonts w:hint="eastAsia"/>
        </w:rPr>
        <w:t>）战略定位决定发展路径。中国旅游业经过四十年的发展，已经由过去的可有可无上升为今天的国家战略，在国民经济发展中具有重要地位。“绿水青山就是金山银山”，如何将自然禀赋化为经济优势，结合习总书记来陕重要讲话精神，特别是国家秦巴生物多样性保护功能区划分后，能否将旅游产业作为安康的战略性支柱产业来抓，对巩固扶贫成果、实施乡村振兴战略都具有重要意义，值得我们进一步研究和思考。</w:t>
      </w:r>
    </w:p>
    <w:p w:rsidR="00A01D03" w:rsidRDefault="00A01D03">
      <w:pPr>
        <w:ind w:firstLine="420"/>
        <w:jc w:val="left"/>
      </w:pPr>
      <w:r>
        <w:rPr>
          <w:rFonts w:hint="eastAsia"/>
        </w:rPr>
        <w:t>（</w:t>
      </w:r>
      <w:r>
        <w:rPr>
          <w:rFonts w:hint="eastAsia"/>
        </w:rPr>
        <w:t>2</w:t>
      </w:r>
      <w:r>
        <w:rPr>
          <w:rFonts w:hint="eastAsia"/>
        </w:rPr>
        <w:t>）</w:t>
      </w:r>
      <w:r>
        <w:rPr>
          <w:rFonts w:hint="eastAsia"/>
        </w:rPr>
        <w:t xml:space="preserve"> </w:t>
      </w:r>
      <w:r>
        <w:rPr>
          <w:rFonts w:hint="eastAsia"/>
        </w:rPr>
        <w:t>文化是旅游产业的灵魂。在发展旅游产业中，只有充分发掘具有全国、国际性的地方特色文化，通过文旅融合，才能使旅游产品具有吸引力、竞争力和生命力。特别是</w:t>
      </w:r>
      <w:r>
        <w:rPr>
          <w:rFonts w:hint="eastAsia"/>
        </w:rPr>
        <w:t>5A</w:t>
      </w:r>
      <w:r>
        <w:rPr>
          <w:rFonts w:hint="eastAsia"/>
        </w:rPr>
        <w:t>级景区建设，随着形势的发展，评分标准有了大的变化，并将特色文化单设出来，占</w:t>
      </w:r>
      <w:r>
        <w:rPr>
          <w:rFonts w:hint="eastAsia"/>
        </w:rPr>
        <w:t>70</w:t>
      </w:r>
      <w:r>
        <w:rPr>
          <w:rFonts w:hint="eastAsia"/>
        </w:rPr>
        <w:t>分，也就是说没有突出文化的重点，或者说重点不突出，往往过不了资源评估这一关。</w:t>
      </w:r>
    </w:p>
    <w:p w:rsidR="00A01D03" w:rsidRDefault="00A01D03">
      <w:pPr>
        <w:ind w:firstLine="420"/>
        <w:jc w:val="left"/>
      </w:pPr>
      <w:r>
        <w:rPr>
          <w:rFonts w:hint="eastAsia"/>
        </w:rPr>
        <w:t>（</w:t>
      </w:r>
      <w:r>
        <w:rPr>
          <w:rFonts w:hint="eastAsia"/>
        </w:rPr>
        <w:t>3</w:t>
      </w:r>
      <w:r>
        <w:rPr>
          <w:rFonts w:hint="eastAsia"/>
        </w:rPr>
        <w:t>）充分认识旅游产业的包容性。通过战略定位，旅游产业可融合各行各业，由此促进资源统筹和要素组合，从而实现一产融合调结构，二产融合出产品，三产融合强服务，交通融合促畅通，林业融合美绿化，水利融合保生态，住建融合塑形像，扶贫融合促长效，文体融合创品牌，政法融合保平安。</w:t>
      </w:r>
    </w:p>
    <w:p w:rsidR="00A01D03" w:rsidRDefault="00A01D03">
      <w:pPr>
        <w:ind w:firstLine="420"/>
        <w:jc w:val="left"/>
      </w:pPr>
      <w:r>
        <w:rPr>
          <w:rFonts w:hint="eastAsia"/>
        </w:rPr>
        <w:t>（二）石泉旅游产业发展存在的困难和问题</w:t>
      </w:r>
    </w:p>
    <w:p w:rsidR="00A01D03" w:rsidRDefault="00A01D03">
      <w:pPr>
        <w:ind w:firstLine="420"/>
        <w:jc w:val="left"/>
      </w:pPr>
      <w:r>
        <w:rPr>
          <w:rFonts w:hint="eastAsia"/>
        </w:rPr>
        <w:t>（</w:t>
      </w:r>
      <w:r>
        <w:rPr>
          <w:rFonts w:hint="eastAsia"/>
        </w:rPr>
        <w:t>1</w:t>
      </w:r>
      <w:r>
        <w:rPr>
          <w:rFonts w:hint="eastAsia"/>
        </w:rPr>
        <w:t>）投资是制约发展的最大瓶颈。旅游产业具有长效、投资大、回收慢的特点，由此导致招商难、融资难、发展难。以石泉鬼谷岭景区为例，目前仅完成景区建设一期九大工程，就已投资两个多亿。如果按照</w:t>
      </w:r>
      <w:r>
        <w:rPr>
          <w:rFonts w:hint="eastAsia"/>
        </w:rPr>
        <w:t>5A</w:t>
      </w:r>
      <w:r>
        <w:rPr>
          <w:rFonts w:hint="eastAsia"/>
        </w:rPr>
        <w:t>级景区建设规模，至少还得</w:t>
      </w:r>
      <w:r>
        <w:rPr>
          <w:rFonts w:hint="eastAsia"/>
        </w:rPr>
        <w:t>10</w:t>
      </w:r>
      <w:r>
        <w:rPr>
          <w:rFonts w:hint="eastAsia"/>
        </w:rPr>
        <w:t>多个亿，很显然这在县级财政和县级城投公司是难以承担的。</w:t>
      </w:r>
    </w:p>
    <w:p w:rsidR="00A01D03" w:rsidRDefault="00A01D03">
      <w:pPr>
        <w:ind w:firstLine="420"/>
        <w:jc w:val="left"/>
      </w:pPr>
      <w:r>
        <w:rPr>
          <w:rFonts w:hint="eastAsia"/>
        </w:rPr>
        <w:t>（</w:t>
      </w:r>
      <w:r>
        <w:rPr>
          <w:rFonts w:hint="eastAsia"/>
        </w:rPr>
        <w:t>2</w:t>
      </w:r>
      <w:r>
        <w:rPr>
          <w:rFonts w:hint="eastAsia"/>
        </w:rPr>
        <w:t>）旅游产业缺乏做大做强的运行机制。从常州恐龙园、曲江文旅运行情况看，旅游产业要做大做强，必须进行科学整合，走规模、集团式运营之路，在此基础上成立上市公司，这样才能发挥集团优势，解决内耗及融资问题。目前各景区都是各自为政，甚至一个景区不同项目不同公司运营，难免掣肘，产生矛盾，影响运营。</w:t>
      </w:r>
    </w:p>
    <w:p w:rsidR="00A01D03" w:rsidRDefault="00A01D03">
      <w:pPr>
        <w:ind w:firstLine="420"/>
        <w:jc w:val="left"/>
      </w:pPr>
      <w:r>
        <w:rPr>
          <w:rFonts w:hint="eastAsia"/>
        </w:rPr>
        <w:t>（</w:t>
      </w:r>
      <w:r>
        <w:rPr>
          <w:rFonts w:hint="eastAsia"/>
        </w:rPr>
        <w:t>3</w:t>
      </w:r>
      <w:r>
        <w:rPr>
          <w:rFonts w:hint="eastAsia"/>
        </w:rPr>
        <w:t>）鬼谷子文化品牌存在外热内冷现象。这些年来，通过“中国</w:t>
      </w:r>
      <w:r>
        <w:rPr>
          <w:rFonts w:hint="eastAsia"/>
        </w:rPr>
        <w:t>.</w:t>
      </w:r>
      <w:r>
        <w:rPr>
          <w:rFonts w:hint="eastAsia"/>
        </w:rPr>
        <w:t>石泉鬼谷子文化高峰论坛”等系列活动，石泉鬼谷子文化品牌在外边火热，但在市内还存在不了解，甚至疑惑，使之在省、市“十三五旅游产业发展规划”中看不到“鬼谷子文化”的表述，等于一颗耀眼的明珠被埋没。鉴于此，国家全域旅游、国家</w:t>
      </w:r>
      <w:r>
        <w:rPr>
          <w:rFonts w:hint="eastAsia"/>
        </w:rPr>
        <w:t>5A</w:t>
      </w:r>
      <w:r>
        <w:rPr>
          <w:rFonts w:hint="eastAsia"/>
        </w:rPr>
        <w:t>级景区验收标准制定者之一的浙江工商大学人文学院教授、中国旅游文献研究所所长徐日辉也感到十分遗憾！</w:t>
      </w:r>
    </w:p>
    <w:p w:rsidR="00A01D03" w:rsidRDefault="00A01D03">
      <w:pPr>
        <w:ind w:firstLine="420"/>
        <w:jc w:val="left"/>
      </w:pPr>
      <w:r>
        <w:rPr>
          <w:rFonts w:hint="eastAsia"/>
        </w:rPr>
        <w:t>（</w:t>
      </w:r>
      <w:r>
        <w:rPr>
          <w:rFonts w:hint="eastAsia"/>
        </w:rPr>
        <w:t>4</w:t>
      </w:r>
      <w:r>
        <w:rPr>
          <w:rFonts w:hint="eastAsia"/>
        </w:rPr>
        <w:t>）体验、参与式项目发展滞后。旅游产业发展到今天，已不是简单的观光，更多的是体验、参与，故旅游要素已由过去的“吃、住、行、游、购、娱”发展到“吃、住、行、游、购、娱、商、养、学、闲、情、奇”。考察调研中发现，各景区体验、参与式项目太少，有的还是空白，难以吸引游客并留下深刻印象。虽然各景区在规划中都有体验、参与项目，但建设中明显滞后。</w:t>
      </w:r>
    </w:p>
    <w:p w:rsidR="00A01D03" w:rsidRDefault="00A01D03">
      <w:pPr>
        <w:ind w:firstLine="420"/>
        <w:jc w:val="left"/>
      </w:pPr>
      <w:r>
        <w:rPr>
          <w:rFonts w:hint="eastAsia"/>
        </w:rPr>
        <w:t>（二）鉴于以上困难和问题，特提出以下建议意见：</w:t>
      </w:r>
    </w:p>
    <w:p w:rsidR="00A01D03" w:rsidRDefault="00A01D03">
      <w:pPr>
        <w:ind w:firstLine="420"/>
        <w:jc w:val="left"/>
      </w:pPr>
      <w:r>
        <w:rPr>
          <w:rFonts w:hint="eastAsia"/>
        </w:rPr>
        <w:t>（</w:t>
      </w:r>
      <w:r>
        <w:rPr>
          <w:rFonts w:hint="eastAsia"/>
        </w:rPr>
        <w:t>1</w:t>
      </w:r>
      <w:r>
        <w:rPr>
          <w:rFonts w:hint="eastAsia"/>
        </w:rPr>
        <w:t>）确立战略定位，推进旅游产业发展。我市被划为秦巴生物多样性保护功能区之后，面对限制发展项目及生态保护要求，建议将旅游产业纳入全市战略支柱型产业来抓，叫响“生态立市、旅游兴县”。</w:t>
      </w:r>
      <w:r>
        <w:rPr>
          <w:rFonts w:hint="eastAsia"/>
        </w:rPr>
        <w:t>2020</w:t>
      </w:r>
      <w:r>
        <w:rPr>
          <w:rFonts w:hint="eastAsia"/>
        </w:rPr>
        <w:t>年《政府工作报告》虽然提到“持续提升瀛湖、南宫山、天书峡、悠然山、云雾山、飞渡峡等景区建设水平，策划启动“秦巴</w:t>
      </w:r>
      <w:r>
        <w:rPr>
          <w:rFonts w:hint="eastAsia"/>
        </w:rPr>
        <w:t>1</w:t>
      </w:r>
      <w:r>
        <w:rPr>
          <w:rFonts w:hint="eastAsia"/>
        </w:rPr>
        <w:t>号风景道”等文旅项目。梯次推进国家全域旅游示范区创建，逐步构建“一心引领、两廊延展、三区带动”的全域旅游发展新格局。”，但缺乏产业定位，实施推进乏力。之前正是由于这一原因，《安康“十三五”旅游产业发展规划》中一些项目没能完成。</w:t>
      </w:r>
    </w:p>
    <w:p w:rsidR="00A01D03" w:rsidRDefault="00A01D03">
      <w:pPr>
        <w:ind w:firstLine="420"/>
        <w:jc w:val="left"/>
      </w:pPr>
      <w:r>
        <w:rPr>
          <w:rFonts w:hint="eastAsia"/>
        </w:rPr>
        <w:t>（</w:t>
      </w:r>
      <w:r>
        <w:rPr>
          <w:rFonts w:hint="eastAsia"/>
        </w:rPr>
        <w:t>2</w:t>
      </w:r>
      <w:r>
        <w:rPr>
          <w:rFonts w:hint="eastAsia"/>
        </w:rPr>
        <w:t>）鉴于我市旅游产业已初具规模，建议及早谋划和培植龙头集团，走集团化化运营之路，在此基础上成立文旅上市公司，形成融资平台，统筹招商引资、策划营销，解决投资瓶颈问题。</w:t>
      </w:r>
    </w:p>
    <w:p w:rsidR="00A01D03" w:rsidRDefault="00A01D03">
      <w:pPr>
        <w:ind w:firstLine="420"/>
        <w:jc w:val="left"/>
      </w:pPr>
      <w:r>
        <w:rPr>
          <w:rFonts w:hint="eastAsia"/>
        </w:rPr>
        <w:t>（</w:t>
      </w:r>
      <w:r>
        <w:rPr>
          <w:rFonts w:hint="eastAsia"/>
        </w:rPr>
        <w:t>3</w:t>
      </w:r>
      <w:r>
        <w:rPr>
          <w:rFonts w:hint="eastAsia"/>
        </w:rPr>
        <w:t>）建立激励机制，促进有所突破。旅游产业发展主体在各县，如何调动主体积极性，建议市政府通过旅游产业发展基金①建立以奖代补的激励机制，力求在创建全域旅游、</w:t>
      </w:r>
      <w:r>
        <w:rPr>
          <w:rFonts w:hint="eastAsia"/>
        </w:rPr>
        <w:t>5A</w:t>
      </w:r>
      <w:r>
        <w:rPr>
          <w:rFonts w:hint="eastAsia"/>
        </w:rPr>
        <w:t>级景区建设中有所突破。石泉县超额完成《安康市旅游产业发展“十三五”规划》任务②，走在全市前列，建议予以重点扶持，以此培植典型，发挥引领作用，力求在创建全域旅游、创建</w:t>
      </w:r>
      <w:r>
        <w:rPr>
          <w:rFonts w:hint="eastAsia"/>
        </w:rPr>
        <w:t>5A</w:t>
      </w:r>
      <w:r>
        <w:rPr>
          <w:rFonts w:hint="eastAsia"/>
        </w:rPr>
        <w:t>级景区上有所突破。</w:t>
      </w:r>
    </w:p>
    <w:p w:rsidR="00A01D03" w:rsidRDefault="00A01D03">
      <w:pPr>
        <w:ind w:firstLine="420"/>
        <w:jc w:val="left"/>
      </w:pPr>
      <w:r>
        <w:rPr>
          <w:rFonts w:hint="eastAsia"/>
        </w:rPr>
        <w:t>（</w:t>
      </w:r>
      <w:r>
        <w:rPr>
          <w:rFonts w:hint="eastAsia"/>
        </w:rPr>
        <w:t>4</w:t>
      </w:r>
      <w:r>
        <w:rPr>
          <w:rFonts w:hint="eastAsia"/>
        </w:rPr>
        <w:t>）统筹大旅游，树立特色文化品牌。建议本着“对安康发展有利就大力支持”的理念，注意将具有全国性、国际性的特色文化品牌树立为全市的文化品牌，如“鎏金铜蚕、丝路之源”、“鬼谷子文化重要发祥地”、“女娲文化”③、“商於古道文化”等，并加以开发应用（安康马拉松鎏金铜蚕奖牌就是创举）其中非遗“疱汤会”品牌都可在全市开发应用，由此共享共赢，统筹向外推介，不断提升安康旅游影响力</w:t>
      </w:r>
    </w:p>
    <w:p w:rsidR="00A01D03" w:rsidRDefault="00A01D03">
      <w:pPr>
        <w:ind w:firstLine="420"/>
        <w:jc w:val="left"/>
      </w:pPr>
      <w:r>
        <w:rPr>
          <w:rFonts w:hint="eastAsia"/>
        </w:rPr>
        <w:t>（</w:t>
      </w:r>
      <w:r>
        <w:rPr>
          <w:rFonts w:hint="eastAsia"/>
        </w:rPr>
        <w:t>5</w:t>
      </w:r>
      <w:r>
        <w:rPr>
          <w:rFonts w:hint="eastAsia"/>
        </w:rPr>
        <w:t>）在旅游产业发展中，建议将参与、体验类项目靠前实施，并作为考核奖项之一。</w:t>
      </w:r>
    </w:p>
    <w:p w:rsidR="00A01D03" w:rsidRDefault="00A01D03">
      <w:pPr>
        <w:ind w:firstLine="420"/>
        <w:jc w:val="right"/>
      </w:pPr>
      <w:r>
        <w:rPr>
          <w:rFonts w:hint="eastAsia"/>
        </w:rPr>
        <w:t>安康学院支部</w:t>
      </w:r>
      <w:r>
        <w:rPr>
          <w:rFonts w:hint="eastAsia"/>
        </w:rPr>
        <w:t>2020-06-16</w:t>
      </w:r>
    </w:p>
    <w:p w:rsidR="00A01D03" w:rsidRDefault="00A01D03" w:rsidP="00C97B8D">
      <w:pPr>
        <w:sectPr w:rsidR="00A01D03" w:rsidSect="00C97B8D">
          <w:type w:val="continuous"/>
          <w:pgSz w:w="11906" w:h="16838"/>
          <w:pgMar w:top="1644" w:right="1236" w:bottom="1418" w:left="1814" w:header="851" w:footer="907" w:gutter="0"/>
          <w:pgNumType w:start="1"/>
          <w:cols w:space="720"/>
          <w:docGrid w:type="lines" w:linePitch="341" w:charSpace="2373"/>
        </w:sectPr>
      </w:pPr>
    </w:p>
    <w:p w:rsidR="0020224A" w:rsidRDefault="0020224A"/>
    <w:sectPr w:rsidR="002022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01D03"/>
    <w:rsid w:val="0020224A"/>
    <w:rsid w:val="00A01D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1D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1D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803</Words>
  <Characters>4578</Characters>
  <Application>Microsoft Office Word</Application>
  <DocSecurity>0</DocSecurity>
  <Lines>38</Lines>
  <Paragraphs>10</Paragraphs>
  <ScaleCrop>false</ScaleCrop>
  <Company>微软中国</Company>
  <LinksUpToDate>false</LinksUpToDate>
  <CharactersWithSpaces>5371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2023-04-06T09:19:00Z</dcterms:created>
</cp:coreProperties>
</file>