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0501" w:rsidRDefault="00EC0501" w:rsidP="006E0D5F">
      <w:pPr>
        <w:pStyle w:val="1"/>
      </w:pPr>
      <w:r>
        <w:rPr>
          <w:rFonts w:hint="eastAsia"/>
        </w:rPr>
        <w:t>政协枣阳市第九届委员会第一次会议政治决议</w:t>
      </w:r>
    </w:p>
    <w:p w:rsidR="00EC0501" w:rsidRDefault="00EC0501" w:rsidP="00EC0501">
      <w:pPr>
        <w:ind w:firstLineChars="200" w:firstLine="420"/>
      </w:pPr>
      <w:r>
        <w:rPr>
          <w:rFonts w:hint="eastAsia"/>
        </w:rPr>
        <w:t>（</w:t>
      </w:r>
      <w:r>
        <w:t>2021</w:t>
      </w:r>
      <w:r>
        <w:rPr>
          <w:rFonts w:hint="eastAsia"/>
        </w:rPr>
        <w:t>年</w:t>
      </w:r>
      <w:r>
        <w:t>11</w:t>
      </w:r>
      <w:r>
        <w:rPr>
          <w:rFonts w:hint="eastAsia"/>
        </w:rPr>
        <w:t>月</w:t>
      </w:r>
      <w:r>
        <w:t>9</w:t>
      </w:r>
      <w:r>
        <w:rPr>
          <w:rFonts w:hint="eastAsia"/>
        </w:rPr>
        <w:t>日政协枣阳市第九届委员会第一次会议通过）</w:t>
      </w:r>
    </w:p>
    <w:p w:rsidR="00EC0501" w:rsidRDefault="00EC0501" w:rsidP="00EC0501">
      <w:pPr>
        <w:ind w:firstLineChars="200" w:firstLine="420"/>
      </w:pPr>
      <w:r>
        <w:rPr>
          <w:rFonts w:hint="eastAsia"/>
        </w:rPr>
        <w:t>政协枣阳市第九届委员会第一次会议于</w:t>
      </w:r>
      <w:r>
        <w:t>2021</w:t>
      </w:r>
      <w:r>
        <w:rPr>
          <w:rFonts w:hint="eastAsia"/>
        </w:rPr>
        <w:t>年</w:t>
      </w:r>
      <w:r>
        <w:t>11</w:t>
      </w:r>
      <w:r>
        <w:rPr>
          <w:rFonts w:hint="eastAsia"/>
        </w:rPr>
        <w:t>月</w:t>
      </w:r>
      <w:r>
        <w:t>6</w:t>
      </w:r>
      <w:r>
        <w:rPr>
          <w:rFonts w:hint="eastAsia"/>
        </w:rPr>
        <w:t>日至</w:t>
      </w:r>
      <w:r>
        <w:t>9</w:t>
      </w:r>
      <w:r>
        <w:rPr>
          <w:rFonts w:hint="eastAsia"/>
        </w:rPr>
        <w:t>日在市委党校召开。</w:t>
      </w:r>
    </w:p>
    <w:p w:rsidR="00EC0501" w:rsidRDefault="00EC0501" w:rsidP="00EC0501">
      <w:pPr>
        <w:ind w:firstLineChars="200" w:firstLine="420"/>
      </w:pPr>
      <w:r>
        <w:rPr>
          <w:rFonts w:hint="eastAsia"/>
        </w:rPr>
        <w:t>这次会议是在深入学习贯彻习近平总书记“七一”重要讲话精神，全面贯彻落实市第九次党代会决策部署之际召开的一次重要会议。会议始终在襄阳市换届选举指导组、换届风气巡查组全程有力指导下进行，中共枣阳市委书记孟艳清，市委副书记、代市长孔令波等市领导出席会议，孟艳清同志代表中共枣阳市委在开幕会议上发表讲话。市委、市政府领导参加联组讨论，与委员们共商枣阳高质量发展大计，共谋全面建设社会主义现代化新枣阳的发展蓝图。全体委员以饱满的政治热情、高度的责任担当，积极协商建言，广泛凝聚共识，充分展示了新一届政协委员的风采。委员们列席了市九届人大一次会议，听取、讨论并赞同市委副书记、代市长孔令波所作的《政府工作报告》，赞同市法院、市检察院工作报告和计划、预算报告。会议听取和审议了政协枣阳市第八届委员会常务委员会工作报告和提案工作报告。会议选举产生了政协枣阳市第九届委员会主席、副主席、秘书长和常务委员会委员，圆满完成了各项任务，是一次纪律严明、紧凑高效、保障有力、新风扑面的大会，是一次团结民主、凝心聚力、继往开来、风清气正的大会。</w:t>
      </w:r>
    </w:p>
    <w:p w:rsidR="00EC0501" w:rsidRDefault="00EC0501" w:rsidP="00EC0501">
      <w:pPr>
        <w:ind w:firstLineChars="200" w:firstLine="420"/>
      </w:pPr>
      <w:r>
        <w:rPr>
          <w:rFonts w:hint="eastAsia"/>
        </w:rPr>
        <w:t>会议认为，孟艳清同志在开幕会议和联组讨论上的讲话，对八届市政协工作给予了充分肯定，对新一届政协工作和政协委员寄予了殷切期望，对各级党委加强和改进对人民政协的领导提出了明确要求，对进一步推动新时代全市人民政协事业发展具有重要指导意义。全市政协组织和政协委员要深入学习领会，认真贯彻落实。</w:t>
      </w:r>
    </w:p>
    <w:p w:rsidR="00EC0501" w:rsidRDefault="00EC0501" w:rsidP="00EC0501">
      <w:pPr>
        <w:ind w:firstLineChars="200" w:firstLine="420"/>
      </w:pPr>
      <w:r>
        <w:rPr>
          <w:rFonts w:hint="eastAsia"/>
        </w:rPr>
        <w:t>会议认为，过去五年，是枣阳发展史上极不平凡、极其难忘的五年。面对错综复杂的内外环境、艰巨繁重的改革发展稳定任务，特别是突如其来的新冠肺炎疫情冲击，中共枣阳市委始终坚持以习近平新时代中国特色社会主义思想为指导，团结带领全市人民，不忘初心、牢记使命，用汗水浇灌收获，以实干笃定前行，在攻坚克难中跨越发展，在砥砺奋进中加快转型，在创新实干中奋勇争先，经济实力迈上新台阶，县域发展迸发新活力，城乡融合展现新水平，美丽枣阳铺开新画卷，民生福祉达到新高度。《政府工作报告》总结成绩亮点突出，部署工作举措有力，民生实事温暖人心，是一个为民务实、开拓创新、催人奋进的好报告，委员们给予充分肯定，对完成《政府工作报告》确定的各项任务充满信心。</w:t>
      </w:r>
    </w:p>
    <w:p w:rsidR="00EC0501" w:rsidRDefault="00EC0501" w:rsidP="00EC0501">
      <w:pPr>
        <w:ind w:firstLineChars="200" w:firstLine="420"/>
      </w:pPr>
      <w:r>
        <w:rPr>
          <w:rFonts w:hint="eastAsia"/>
        </w:rPr>
        <w:t>会议认为，五年来，八届市政协及其常委会在市委的坚强领导下，坚持专门协商机构的性质定位，坚持双向发力的工作主旨，认真履行新时代人民政协使命任务，开创了政协党的建设新局面，彰显了协商议政新作为，取得了增进民生福祉新成效，呈现了协商民主建设新气象，实现了凝聚共识新突破，推进了民主监督新提升，展现了服务大局新担当，迈出了自身建设新步伐，为助力我市改革发展稳定发挥了积极作用、作出了重要贡献，委员们感到十分光荣和自豪。</w:t>
      </w:r>
    </w:p>
    <w:p w:rsidR="00EC0501" w:rsidRDefault="00EC0501" w:rsidP="00EC0501">
      <w:pPr>
        <w:ind w:firstLineChars="200" w:firstLine="420"/>
      </w:pPr>
      <w:r>
        <w:rPr>
          <w:rFonts w:hint="eastAsia"/>
        </w:rPr>
        <w:t>会议强调，市第九次党代会吹响了加快建设“五个城市”，打造“六个强市”，全面建设社会主义现代化新枣阳的“冲锋号”。市政协和广大政协委员要坚持以习近平新时代中国特色社会主义思想为指导，紧紧围绕市第九次党代会的决策部署和《政府工作报告》明确的任务目标，积极做到维护核心、服务中心、紧贴民心、锚定圆心、恪守初心，在坚持党的领导上更加坚定自觉，在服务高质量发展上更加奋发有为，在履职为民上更加积极主动，在凝聚共识上更加有力有效，在提高履职效能上更加务实笃行，努力在建设现代化新枣阳的生动实践中贡献政协力量、展现政协担当、彰显政协作为。</w:t>
      </w:r>
    </w:p>
    <w:p w:rsidR="00EC0501" w:rsidRDefault="00EC0501" w:rsidP="00EC0501">
      <w:pPr>
        <w:ind w:firstLineChars="200" w:firstLine="420"/>
      </w:pPr>
      <w:r>
        <w:rPr>
          <w:rFonts w:hint="eastAsia"/>
        </w:rPr>
        <w:lastRenderedPageBreak/>
        <w:t>会议号召，全市政协组织和广大政协委员，要紧密团结在以习近平同志为核心的中共中央周围，在中共枣阳市委的坚强领导下，同心同德、同向同行，为加快建设“五个城市”，打造“六个强市”，冲刺全国县域经济</w:t>
      </w:r>
      <w:r>
        <w:t>50</w:t>
      </w:r>
      <w:r>
        <w:rPr>
          <w:rFonts w:hint="eastAsia"/>
        </w:rPr>
        <w:t>强，全面建设社会主义现代化新枣阳作出新的更大贡献！</w:t>
      </w:r>
    </w:p>
    <w:p w:rsidR="00EC0501" w:rsidRDefault="00EC0501" w:rsidP="00EC0501">
      <w:pPr>
        <w:ind w:firstLineChars="200" w:firstLine="420"/>
        <w:jc w:val="right"/>
      </w:pPr>
      <w:r>
        <w:rPr>
          <w:rFonts w:hint="eastAsia"/>
        </w:rPr>
        <w:t>枣阳市人民政府</w:t>
      </w:r>
      <w:r>
        <w:t>2021-11-10</w:t>
      </w:r>
    </w:p>
    <w:p w:rsidR="00EC0501" w:rsidRDefault="00EC0501" w:rsidP="00F46D0D">
      <w:pPr>
        <w:sectPr w:rsidR="00EC0501" w:rsidSect="00F46D0D">
          <w:type w:val="continuous"/>
          <w:pgSz w:w="11906" w:h="16838"/>
          <w:pgMar w:top="1644" w:right="1236" w:bottom="1418" w:left="1814" w:header="851" w:footer="907" w:gutter="0"/>
          <w:pgNumType w:start="1"/>
          <w:cols w:space="720"/>
          <w:docGrid w:type="lines" w:linePitch="341" w:charSpace="2373"/>
        </w:sectPr>
      </w:pPr>
    </w:p>
    <w:p w:rsidR="007713BC" w:rsidRDefault="007713BC"/>
    <w:sectPr w:rsidR="007713B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C0501"/>
    <w:rsid w:val="007713BC"/>
    <w:rsid w:val="00EC05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EC050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EC050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241</Words>
  <Characters>1377</Characters>
  <Application>Microsoft Office Word</Application>
  <DocSecurity>0</DocSecurity>
  <Lines>11</Lines>
  <Paragraphs>3</Paragraphs>
  <ScaleCrop>false</ScaleCrop>
  <Company>微软中国</Company>
  <LinksUpToDate>false</LinksUpToDate>
  <CharactersWithSpaces>1615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2023-03-14T09:54:00Z</dcterms:created>
</cp:coreProperties>
</file>