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13" w:rsidRDefault="00D80B13">
      <w:pPr>
        <w:pStyle w:val="1"/>
      </w:pPr>
      <w:r>
        <w:rPr>
          <w:rFonts w:hint="eastAsia"/>
        </w:rPr>
        <w:t>赫章县机动车停车位情况调研报告</w:t>
      </w:r>
    </w:p>
    <w:p w:rsidR="00D80B13" w:rsidRDefault="00D80B13">
      <w:pPr>
        <w:ind w:firstLine="420"/>
      </w:pPr>
      <w:r>
        <w:rPr>
          <w:rFonts w:hint="eastAsia"/>
        </w:rPr>
        <w:t>随着经济社会的快速发展，我县城区机动车保有量急速增长，停车场、停车泊位的供需矛盾日趋严重，比较普遍存在的乱停车现象给城市环境形象带来了明显的影响，进而所造成的交通阻塞、“停车难”问题已受到社会的高度关注，成为城市管理面临的一个突出问题。县综合执法局于</w:t>
      </w:r>
      <w:r>
        <w:rPr>
          <w:rFonts w:hint="eastAsia"/>
        </w:rPr>
        <w:t>2021</w:t>
      </w:r>
      <w:r>
        <w:rPr>
          <w:rFonts w:hint="eastAsia"/>
        </w:rPr>
        <w:t>年</w:t>
      </w:r>
      <w:r>
        <w:rPr>
          <w:rFonts w:hint="eastAsia"/>
        </w:rPr>
        <w:t>8</w:t>
      </w:r>
      <w:r>
        <w:rPr>
          <w:rFonts w:hint="eastAsia"/>
        </w:rPr>
        <w:t>月通过实地调研方式对我县区域内机动车停车位数量、管理单位等基本情况进行摸排调研，调研情况如下：</w:t>
      </w:r>
    </w:p>
    <w:p w:rsidR="00D80B13" w:rsidRDefault="00D80B13">
      <w:pPr>
        <w:ind w:firstLine="420"/>
        <w:jc w:val="left"/>
      </w:pPr>
      <w:r>
        <w:rPr>
          <w:rFonts w:hint="eastAsia"/>
        </w:rPr>
        <w:t>一、基本情况</w:t>
      </w:r>
    </w:p>
    <w:p w:rsidR="00D80B13" w:rsidRDefault="00D80B13">
      <w:pPr>
        <w:ind w:firstLine="420"/>
        <w:jc w:val="left"/>
      </w:pPr>
      <w:r>
        <w:rPr>
          <w:rFonts w:hint="eastAsia"/>
        </w:rPr>
        <w:t>（一）机动车情况。据县交警部门统计，目前县城区机动车保有量大约为</w:t>
      </w:r>
      <w:r>
        <w:rPr>
          <w:rFonts w:hint="eastAsia"/>
        </w:rPr>
        <w:t>8.23</w:t>
      </w:r>
      <w:r>
        <w:rPr>
          <w:rFonts w:hint="eastAsia"/>
        </w:rPr>
        <w:t>万辆（含摩托车），日均增长</w:t>
      </w:r>
      <w:r>
        <w:rPr>
          <w:rFonts w:hint="eastAsia"/>
        </w:rPr>
        <w:t>30-50</w:t>
      </w:r>
      <w:r>
        <w:rPr>
          <w:rFonts w:hint="eastAsia"/>
        </w:rPr>
        <w:t>辆；</w:t>
      </w:r>
      <w:r>
        <w:rPr>
          <w:rFonts w:hint="eastAsia"/>
        </w:rPr>
        <w:t>8</w:t>
      </w:r>
      <w:r>
        <w:rPr>
          <w:rFonts w:hint="eastAsia"/>
        </w:rPr>
        <w:t>月日流量为</w:t>
      </w:r>
      <w:r>
        <w:rPr>
          <w:rFonts w:hint="eastAsia"/>
        </w:rPr>
        <w:t>1.82</w:t>
      </w:r>
      <w:r>
        <w:rPr>
          <w:rFonts w:hint="eastAsia"/>
        </w:rPr>
        <w:t>万辆。停车位的严重不足与机动车保有量的快速增长，导致的“行车难、停车难”问题已严重影响了居民的日常工作和生活，加强城区停车场的规划建设和管理，已迫在眉睫。</w:t>
      </w:r>
    </w:p>
    <w:p w:rsidR="00D80B13" w:rsidRDefault="00D80B13">
      <w:pPr>
        <w:ind w:firstLine="420"/>
        <w:jc w:val="left"/>
      </w:pPr>
      <w:r>
        <w:rPr>
          <w:rFonts w:hint="eastAsia"/>
        </w:rPr>
        <w:t>（二）现有停车位情况。经初步调研，我县现有车位</w:t>
      </w:r>
      <w:r>
        <w:rPr>
          <w:rFonts w:hint="eastAsia"/>
        </w:rPr>
        <w:t>13285</w:t>
      </w:r>
      <w:r>
        <w:rPr>
          <w:rFonts w:hint="eastAsia"/>
        </w:rPr>
        <w:t>个，以小区、酒店、机关单位、住宅区、私人停车场、道路停车位为主，其中收费车位</w:t>
      </w:r>
      <w:r>
        <w:rPr>
          <w:rFonts w:hint="eastAsia"/>
        </w:rPr>
        <w:t>7682</w:t>
      </w:r>
      <w:r>
        <w:rPr>
          <w:rFonts w:hint="eastAsia"/>
        </w:rPr>
        <w:t>个，占比</w:t>
      </w:r>
      <w:r>
        <w:rPr>
          <w:rFonts w:hint="eastAsia"/>
        </w:rPr>
        <w:t>57.82%</w:t>
      </w:r>
      <w:r>
        <w:rPr>
          <w:rFonts w:hint="eastAsia"/>
        </w:rPr>
        <w:t>。具体如下：</w:t>
      </w:r>
    </w:p>
    <w:p w:rsidR="00D80B13" w:rsidRDefault="00D80B13">
      <w:pPr>
        <w:ind w:firstLine="420"/>
        <w:jc w:val="left"/>
      </w:pPr>
      <w:r>
        <w:rPr>
          <w:rFonts w:hint="eastAsia"/>
        </w:rPr>
        <w:t>1.</w:t>
      </w:r>
      <w:r>
        <w:rPr>
          <w:rFonts w:hint="eastAsia"/>
        </w:rPr>
        <w:t>道路临时停车位情况</w:t>
      </w:r>
    </w:p>
    <w:p w:rsidR="00D80B13" w:rsidRDefault="00D80B13">
      <w:pPr>
        <w:ind w:firstLine="420"/>
        <w:jc w:val="left"/>
      </w:pPr>
      <w:r>
        <w:rPr>
          <w:rFonts w:hint="eastAsia"/>
        </w:rPr>
        <w:t>总计</w:t>
      </w:r>
      <w:r>
        <w:rPr>
          <w:rFonts w:hint="eastAsia"/>
        </w:rPr>
        <w:t>576</w:t>
      </w:r>
      <w:r>
        <w:rPr>
          <w:rFonts w:hint="eastAsia"/>
        </w:rPr>
        <w:t>个（其中综合执法局门口</w:t>
      </w:r>
      <w:r>
        <w:rPr>
          <w:rFonts w:hint="eastAsia"/>
        </w:rPr>
        <w:t>32</w:t>
      </w:r>
      <w:r>
        <w:rPr>
          <w:rFonts w:hint="eastAsia"/>
        </w:rPr>
        <w:t>个（执法车位</w:t>
      </w:r>
      <w:r>
        <w:rPr>
          <w:rFonts w:hint="eastAsia"/>
        </w:rPr>
        <w:t>12</w:t>
      </w:r>
      <w:r>
        <w:rPr>
          <w:rFonts w:hint="eastAsia"/>
        </w:rPr>
        <w:t>个），二中门口</w:t>
      </w:r>
      <w:r>
        <w:rPr>
          <w:rFonts w:hint="eastAsia"/>
        </w:rPr>
        <w:t>8</w:t>
      </w:r>
      <w:r>
        <w:rPr>
          <w:rFonts w:hint="eastAsia"/>
        </w:rPr>
        <w:t>个，人民广场</w:t>
      </w:r>
      <w:r>
        <w:rPr>
          <w:rFonts w:hint="eastAsia"/>
        </w:rPr>
        <w:t>7</w:t>
      </w:r>
      <w:r>
        <w:rPr>
          <w:rFonts w:hint="eastAsia"/>
        </w:rPr>
        <w:t>个，财政局后</w:t>
      </w:r>
      <w:r>
        <w:rPr>
          <w:rFonts w:hint="eastAsia"/>
        </w:rPr>
        <w:t>38</w:t>
      </w:r>
      <w:r>
        <w:rPr>
          <w:rFonts w:hint="eastAsia"/>
        </w:rPr>
        <w:t>个，小康一路</w:t>
      </w:r>
      <w:r>
        <w:rPr>
          <w:rFonts w:hint="eastAsia"/>
        </w:rPr>
        <w:t>26</w:t>
      </w:r>
      <w:r>
        <w:rPr>
          <w:rFonts w:hint="eastAsia"/>
        </w:rPr>
        <w:t>个，小康二路</w:t>
      </w:r>
      <w:r>
        <w:rPr>
          <w:rFonts w:hint="eastAsia"/>
        </w:rPr>
        <w:t>59</w:t>
      </w:r>
      <w:r>
        <w:rPr>
          <w:rFonts w:hint="eastAsia"/>
        </w:rPr>
        <w:t>个，曾家河坝</w:t>
      </w:r>
      <w:r>
        <w:rPr>
          <w:rFonts w:hint="eastAsia"/>
        </w:rPr>
        <w:t>41</w:t>
      </w:r>
      <w:r>
        <w:rPr>
          <w:rFonts w:hint="eastAsia"/>
        </w:rPr>
        <w:t>个，苹果园</w:t>
      </w:r>
      <w:r>
        <w:rPr>
          <w:rFonts w:hint="eastAsia"/>
        </w:rPr>
        <w:t>42</w:t>
      </w:r>
      <w:r>
        <w:rPr>
          <w:rFonts w:hint="eastAsia"/>
        </w:rPr>
        <w:t>个，前河路</w:t>
      </w:r>
      <w:r>
        <w:rPr>
          <w:rFonts w:hint="eastAsia"/>
        </w:rPr>
        <w:t>21</w:t>
      </w:r>
      <w:r>
        <w:rPr>
          <w:rFonts w:hint="eastAsia"/>
        </w:rPr>
        <w:t>个，小河北路</w:t>
      </w:r>
      <w:r>
        <w:rPr>
          <w:rFonts w:hint="eastAsia"/>
        </w:rPr>
        <w:t>13</w:t>
      </w:r>
      <w:r>
        <w:rPr>
          <w:rFonts w:hint="eastAsia"/>
        </w:rPr>
        <w:t>个，龙泉大院</w:t>
      </w:r>
      <w:r>
        <w:rPr>
          <w:rFonts w:hint="eastAsia"/>
        </w:rPr>
        <w:t>18</w:t>
      </w:r>
      <w:r>
        <w:rPr>
          <w:rFonts w:hint="eastAsia"/>
        </w:rPr>
        <w:t>个，福田路</w:t>
      </w:r>
      <w:r>
        <w:rPr>
          <w:rFonts w:hint="eastAsia"/>
        </w:rPr>
        <w:t>12</w:t>
      </w:r>
      <w:r>
        <w:rPr>
          <w:rFonts w:hint="eastAsia"/>
        </w:rPr>
        <w:t>个，博爱医院门口</w:t>
      </w:r>
      <w:r>
        <w:rPr>
          <w:rFonts w:hint="eastAsia"/>
        </w:rPr>
        <w:t>11</w:t>
      </w:r>
      <w:r>
        <w:rPr>
          <w:rFonts w:hint="eastAsia"/>
        </w:rPr>
        <w:t>个，上东二路</w:t>
      </w:r>
      <w:r>
        <w:rPr>
          <w:rFonts w:hint="eastAsia"/>
        </w:rPr>
        <w:t>35</w:t>
      </w:r>
      <w:r>
        <w:rPr>
          <w:rFonts w:hint="eastAsia"/>
        </w:rPr>
        <w:t>个（未收费管理），电力公司旁</w:t>
      </w:r>
      <w:r>
        <w:rPr>
          <w:rFonts w:hint="eastAsia"/>
        </w:rPr>
        <w:t>19</w:t>
      </w:r>
      <w:r>
        <w:rPr>
          <w:rFonts w:hint="eastAsia"/>
        </w:rPr>
        <w:t>个，飞凤酒店旁</w:t>
      </w:r>
      <w:r>
        <w:rPr>
          <w:rFonts w:hint="eastAsia"/>
        </w:rPr>
        <w:t>25</w:t>
      </w:r>
      <w:r>
        <w:rPr>
          <w:rFonts w:hint="eastAsia"/>
        </w:rPr>
        <w:t>个，老水果批发市场处</w:t>
      </w:r>
      <w:r>
        <w:rPr>
          <w:rFonts w:hint="eastAsia"/>
        </w:rPr>
        <w:t>28</w:t>
      </w:r>
      <w:r>
        <w:rPr>
          <w:rFonts w:hint="eastAsia"/>
        </w:rPr>
        <w:t>个，住房公积金门口</w:t>
      </w:r>
      <w:r>
        <w:rPr>
          <w:rFonts w:hint="eastAsia"/>
        </w:rPr>
        <w:t>30</w:t>
      </w:r>
      <w:r>
        <w:rPr>
          <w:rFonts w:hint="eastAsia"/>
        </w:rPr>
        <w:t>个，南门村门口</w:t>
      </w:r>
      <w:r>
        <w:rPr>
          <w:rFonts w:hint="eastAsia"/>
        </w:rPr>
        <w:t>10</w:t>
      </w:r>
      <w:r>
        <w:rPr>
          <w:rFonts w:hint="eastAsia"/>
        </w:rPr>
        <w:t>个，中央城美食街</w:t>
      </w:r>
      <w:r>
        <w:rPr>
          <w:rFonts w:hint="eastAsia"/>
        </w:rPr>
        <w:t>30</w:t>
      </w:r>
      <w:r>
        <w:rPr>
          <w:rFonts w:hint="eastAsia"/>
        </w:rPr>
        <w:t>个，水岸华府</w:t>
      </w:r>
      <w:r>
        <w:rPr>
          <w:rFonts w:hint="eastAsia"/>
        </w:rPr>
        <w:t>71</w:t>
      </w:r>
      <w:r>
        <w:rPr>
          <w:rFonts w:hint="eastAsia"/>
        </w:rPr>
        <w:t>个。）</w:t>
      </w:r>
    </w:p>
    <w:p w:rsidR="00D80B13" w:rsidRDefault="00D80B13">
      <w:pPr>
        <w:ind w:firstLine="420"/>
        <w:jc w:val="left"/>
      </w:pPr>
      <w:r>
        <w:rPr>
          <w:rFonts w:hint="eastAsia"/>
        </w:rPr>
        <w:t>2.</w:t>
      </w:r>
      <w:r>
        <w:rPr>
          <w:rFonts w:hint="eastAsia"/>
        </w:rPr>
        <w:t>小区（包括社区、房开等）停车位情况</w:t>
      </w:r>
    </w:p>
    <w:p w:rsidR="00D80B13" w:rsidRDefault="00D80B13">
      <w:pPr>
        <w:ind w:firstLine="420"/>
        <w:jc w:val="left"/>
      </w:pPr>
      <w:r>
        <w:rPr>
          <w:rFonts w:hint="eastAsia"/>
        </w:rPr>
        <w:t>总计</w:t>
      </w:r>
      <w:r>
        <w:rPr>
          <w:rFonts w:hint="eastAsia"/>
        </w:rPr>
        <w:t>9086</w:t>
      </w:r>
      <w:r>
        <w:rPr>
          <w:rFonts w:hint="eastAsia"/>
        </w:rPr>
        <w:t>个（其中龙源小区</w:t>
      </w:r>
      <w:r>
        <w:rPr>
          <w:rFonts w:hint="eastAsia"/>
        </w:rPr>
        <w:t>70</w:t>
      </w:r>
      <w:r>
        <w:rPr>
          <w:rFonts w:hint="eastAsia"/>
        </w:rPr>
        <w:t>个，金银田社区</w:t>
      </w:r>
      <w:r>
        <w:rPr>
          <w:rFonts w:hint="eastAsia"/>
        </w:rPr>
        <w:t>1164</w:t>
      </w:r>
      <w:r>
        <w:rPr>
          <w:rFonts w:hint="eastAsia"/>
        </w:rPr>
        <w:t>个，上街社区智能停车场</w:t>
      </w:r>
      <w:r>
        <w:rPr>
          <w:rFonts w:hint="eastAsia"/>
        </w:rPr>
        <w:t>136</w:t>
      </w:r>
      <w:r>
        <w:rPr>
          <w:rFonts w:hint="eastAsia"/>
        </w:rPr>
        <w:t>个，双河下街社区社会便民停车场</w:t>
      </w:r>
      <w:r>
        <w:rPr>
          <w:rFonts w:hint="eastAsia"/>
        </w:rPr>
        <w:t>30</w:t>
      </w:r>
      <w:r>
        <w:rPr>
          <w:rFonts w:hint="eastAsia"/>
        </w:rPr>
        <w:t>个，龙泉大厦</w:t>
      </w:r>
      <w:r>
        <w:rPr>
          <w:rFonts w:hint="eastAsia"/>
        </w:rPr>
        <w:t>9</w:t>
      </w:r>
      <w:r>
        <w:rPr>
          <w:rFonts w:hint="eastAsia"/>
        </w:rPr>
        <w:t>个，县人民医院对面人大宿舍</w:t>
      </w:r>
      <w:r>
        <w:rPr>
          <w:rFonts w:hint="eastAsia"/>
        </w:rPr>
        <w:t>23</w:t>
      </w:r>
      <w:r>
        <w:rPr>
          <w:rFonts w:hint="eastAsia"/>
        </w:rPr>
        <w:t>个，纪委宿舍</w:t>
      </w:r>
      <w:r>
        <w:rPr>
          <w:rFonts w:hint="eastAsia"/>
        </w:rPr>
        <w:t>22</w:t>
      </w:r>
      <w:r>
        <w:rPr>
          <w:rFonts w:hint="eastAsia"/>
        </w:rPr>
        <w:t>个，福田路人事局宿舍</w:t>
      </w:r>
      <w:r>
        <w:rPr>
          <w:rFonts w:hint="eastAsia"/>
        </w:rPr>
        <w:t>24</w:t>
      </w:r>
      <w:r>
        <w:rPr>
          <w:rFonts w:hint="eastAsia"/>
        </w:rPr>
        <w:t>个，夜郎广场小区</w:t>
      </w:r>
      <w:r>
        <w:rPr>
          <w:rFonts w:hint="eastAsia"/>
        </w:rPr>
        <w:t>84</w:t>
      </w:r>
      <w:r>
        <w:rPr>
          <w:rFonts w:hint="eastAsia"/>
        </w:rPr>
        <w:t>个，金海岸小区</w:t>
      </w:r>
      <w:r>
        <w:rPr>
          <w:rFonts w:hint="eastAsia"/>
        </w:rPr>
        <w:t>462</w:t>
      </w:r>
      <w:r>
        <w:rPr>
          <w:rFonts w:hint="eastAsia"/>
        </w:rPr>
        <w:t>个，金银山社区</w:t>
      </w:r>
      <w:r>
        <w:rPr>
          <w:rFonts w:hint="eastAsia"/>
        </w:rPr>
        <w:t>900</w:t>
      </w:r>
      <w:r>
        <w:rPr>
          <w:rFonts w:hint="eastAsia"/>
        </w:rPr>
        <w:t>个，中心加油站对面拆迁安置房</w:t>
      </w:r>
      <w:r>
        <w:rPr>
          <w:rFonts w:hint="eastAsia"/>
        </w:rPr>
        <w:t>17</w:t>
      </w:r>
      <w:r>
        <w:rPr>
          <w:rFonts w:hint="eastAsia"/>
        </w:rPr>
        <w:t>个，玉锦小区</w:t>
      </w:r>
      <w:r>
        <w:rPr>
          <w:rFonts w:hint="eastAsia"/>
        </w:rPr>
        <w:t>124</w:t>
      </w:r>
      <w:r>
        <w:rPr>
          <w:rFonts w:hint="eastAsia"/>
        </w:rPr>
        <w:t>个，白果安置房</w:t>
      </w:r>
      <w:r>
        <w:rPr>
          <w:rFonts w:hint="eastAsia"/>
        </w:rPr>
        <w:t>299</w:t>
      </w:r>
      <w:r>
        <w:rPr>
          <w:rFonts w:hint="eastAsia"/>
        </w:rPr>
        <w:t>个，煤炭沟廉租房</w:t>
      </w:r>
      <w:r>
        <w:rPr>
          <w:rFonts w:hint="eastAsia"/>
        </w:rPr>
        <w:t>35</w:t>
      </w:r>
      <w:r>
        <w:rPr>
          <w:rFonts w:hint="eastAsia"/>
        </w:rPr>
        <w:t>个，迁新园小区</w:t>
      </w:r>
      <w:r>
        <w:rPr>
          <w:rFonts w:hint="eastAsia"/>
        </w:rPr>
        <w:t>260</w:t>
      </w:r>
      <w:r>
        <w:rPr>
          <w:rFonts w:hint="eastAsia"/>
        </w:rPr>
        <w:t>个，新城国际</w:t>
      </w:r>
      <w:r>
        <w:rPr>
          <w:rFonts w:hint="eastAsia"/>
        </w:rPr>
        <w:t>432</w:t>
      </w:r>
      <w:r>
        <w:rPr>
          <w:rFonts w:hint="eastAsia"/>
        </w:rPr>
        <w:t>个，水岸华府</w:t>
      </w:r>
      <w:r>
        <w:rPr>
          <w:rFonts w:hint="eastAsia"/>
        </w:rPr>
        <w:t>808</w:t>
      </w:r>
      <w:r>
        <w:rPr>
          <w:rFonts w:hint="eastAsia"/>
        </w:rPr>
        <w:t>个，中央公馆</w:t>
      </w:r>
      <w:r>
        <w:rPr>
          <w:rFonts w:hint="eastAsia"/>
        </w:rPr>
        <w:t>950</w:t>
      </w:r>
      <w:r>
        <w:rPr>
          <w:rFonts w:hint="eastAsia"/>
        </w:rPr>
        <w:t>个，中央城</w:t>
      </w:r>
      <w:r>
        <w:rPr>
          <w:rFonts w:hint="eastAsia"/>
        </w:rPr>
        <w:t>1742</w:t>
      </w:r>
      <w:r>
        <w:rPr>
          <w:rFonts w:hint="eastAsia"/>
        </w:rPr>
        <w:t>个，碧水蓝庭</w:t>
      </w:r>
      <w:r>
        <w:rPr>
          <w:rFonts w:hint="eastAsia"/>
        </w:rPr>
        <w:t>192</w:t>
      </w:r>
      <w:r>
        <w:rPr>
          <w:rFonts w:hint="eastAsia"/>
        </w:rPr>
        <w:t>个，湿地公园</w:t>
      </w:r>
      <w:r>
        <w:rPr>
          <w:rFonts w:hint="eastAsia"/>
        </w:rPr>
        <w:t>371</w:t>
      </w:r>
      <w:r>
        <w:rPr>
          <w:rFonts w:hint="eastAsia"/>
        </w:rPr>
        <w:t>个，湿地公园长者饭店</w:t>
      </w:r>
      <w:r>
        <w:rPr>
          <w:rFonts w:hint="eastAsia"/>
        </w:rPr>
        <w:t>15</w:t>
      </w:r>
      <w:r>
        <w:rPr>
          <w:rFonts w:hint="eastAsia"/>
        </w:rPr>
        <w:t>个，塔山公园</w:t>
      </w:r>
      <w:r>
        <w:rPr>
          <w:rFonts w:hint="eastAsia"/>
        </w:rPr>
        <w:t>34</w:t>
      </w:r>
      <w:r>
        <w:rPr>
          <w:rFonts w:hint="eastAsia"/>
        </w:rPr>
        <w:t>个，帝景湾畔室内停车场</w:t>
      </w:r>
      <w:r>
        <w:rPr>
          <w:rFonts w:hint="eastAsia"/>
        </w:rPr>
        <w:t>165</w:t>
      </w:r>
      <w:r>
        <w:rPr>
          <w:rFonts w:hint="eastAsia"/>
        </w:rPr>
        <w:t>个，滨江雅苑</w:t>
      </w:r>
      <w:r>
        <w:rPr>
          <w:rFonts w:hint="eastAsia"/>
        </w:rPr>
        <w:t>80</w:t>
      </w:r>
      <w:r>
        <w:rPr>
          <w:rFonts w:hint="eastAsia"/>
        </w:rPr>
        <w:t>个，银河之都</w:t>
      </w:r>
      <w:r>
        <w:rPr>
          <w:rFonts w:hint="eastAsia"/>
        </w:rPr>
        <w:t>365</w:t>
      </w:r>
      <w:r>
        <w:rPr>
          <w:rFonts w:hint="eastAsia"/>
        </w:rPr>
        <w:t>个，曾家河坝廉租房</w:t>
      </w:r>
      <w:r>
        <w:rPr>
          <w:rFonts w:hint="eastAsia"/>
        </w:rPr>
        <w:t>63</w:t>
      </w:r>
      <w:r>
        <w:rPr>
          <w:rFonts w:hint="eastAsia"/>
        </w:rPr>
        <w:t>个，新天地小区</w:t>
      </w:r>
      <w:r>
        <w:rPr>
          <w:rFonts w:hint="eastAsia"/>
        </w:rPr>
        <w:t>88</w:t>
      </w:r>
      <w:r>
        <w:rPr>
          <w:rFonts w:hint="eastAsia"/>
        </w:rPr>
        <w:t>个，强臣大厦</w:t>
      </w:r>
      <w:r>
        <w:rPr>
          <w:rFonts w:hint="eastAsia"/>
        </w:rPr>
        <w:t>21</w:t>
      </w:r>
      <w:r>
        <w:rPr>
          <w:rFonts w:hint="eastAsia"/>
        </w:rPr>
        <w:t>个，滨河丽都</w:t>
      </w:r>
      <w:r>
        <w:rPr>
          <w:rFonts w:hint="eastAsia"/>
        </w:rPr>
        <w:t>1</w:t>
      </w:r>
      <w:r>
        <w:rPr>
          <w:rFonts w:hint="eastAsia"/>
        </w:rPr>
        <w:t>号楼</w:t>
      </w:r>
      <w:r>
        <w:rPr>
          <w:rFonts w:hint="eastAsia"/>
        </w:rPr>
        <w:t>51</w:t>
      </w:r>
      <w:r>
        <w:rPr>
          <w:rFonts w:hint="eastAsia"/>
        </w:rPr>
        <w:t>个，和悦大厦停车场</w:t>
      </w:r>
      <w:r>
        <w:rPr>
          <w:rFonts w:hint="eastAsia"/>
        </w:rPr>
        <w:t>50</w:t>
      </w:r>
      <w:r>
        <w:rPr>
          <w:rFonts w:hint="eastAsia"/>
        </w:rPr>
        <w:t>个）。</w:t>
      </w:r>
    </w:p>
    <w:p w:rsidR="00D80B13" w:rsidRDefault="00D80B13">
      <w:pPr>
        <w:ind w:firstLine="420"/>
        <w:jc w:val="left"/>
      </w:pPr>
      <w:r>
        <w:rPr>
          <w:rFonts w:hint="eastAsia"/>
        </w:rPr>
        <w:t>3.</w:t>
      </w:r>
      <w:r>
        <w:rPr>
          <w:rFonts w:hint="eastAsia"/>
        </w:rPr>
        <w:t>酒店个人等停车场停车位情况</w:t>
      </w:r>
    </w:p>
    <w:p w:rsidR="00D80B13" w:rsidRDefault="00D80B13">
      <w:pPr>
        <w:ind w:firstLine="420"/>
        <w:jc w:val="left"/>
      </w:pPr>
      <w:r>
        <w:rPr>
          <w:rFonts w:hint="eastAsia"/>
        </w:rPr>
        <w:t>总计</w:t>
      </w:r>
      <w:r>
        <w:rPr>
          <w:rFonts w:hint="eastAsia"/>
        </w:rPr>
        <w:t>1459</w:t>
      </w:r>
      <w:r>
        <w:rPr>
          <w:rFonts w:hint="eastAsia"/>
        </w:rPr>
        <w:t>个（其中拥军路旺客停车位</w:t>
      </w:r>
      <w:r>
        <w:rPr>
          <w:rFonts w:hint="eastAsia"/>
        </w:rPr>
        <w:t>20</w:t>
      </w:r>
      <w:r>
        <w:rPr>
          <w:rFonts w:hint="eastAsia"/>
        </w:rPr>
        <w:t>个，拥军路徐家停车场</w:t>
      </w:r>
      <w:r>
        <w:rPr>
          <w:rFonts w:hint="eastAsia"/>
        </w:rPr>
        <w:t>21</w:t>
      </w:r>
      <w:r>
        <w:rPr>
          <w:rFonts w:hint="eastAsia"/>
        </w:rPr>
        <w:t>个，拥军路肖家停车场</w:t>
      </w:r>
      <w:r>
        <w:rPr>
          <w:rFonts w:hint="eastAsia"/>
        </w:rPr>
        <w:t>4</w:t>
      </w:r>
      <w:r>
        <w:rPr>
          <w:rFonts w:hint="eastAsia"/>
        </w:rPr>
        <w:t>个，维也纳酒店</w:t>
      </w:r>
      <w:r>
        <w:rPr>
          <w:rFonts w:hint="eastAsia"/>
        </w:rPr>
        <w:t>50</w:t>
      </w:r>
      <w:r>
        <w:rPr>
          <w:rFonts w:hint="eastAsia"/>
        </w:rPr>
        <w:t>个，财政局后面夜郎之巅娱乐会所</w:t>
      </w:r>
      <w:r>
        <w:rPr>
          <w:rFonts w:hint="eastAsia"/>
        </w:rPr>
        <w:t>71</w:t>
      </w:r>
      <w:r>
        <w:rPr>
          <w:rFonts w:hint="eastAsia"/>
        </w:rPr>
        <w:t>个，金茂大厦</w:t>
      </w:r>
      <w:r>
        <w:rPr>
          <w:rFonts w:hint="eastAsia"/>
        </w:rPr>
        <w:t>70</w:t>
      </w:r>
      <w:r>
        <w:rPr>
          <w:rFonts w:hint="eastAsia"/>
        </w:rPr>
        <w:t>个，健友医院蜡水洗车场</w:t>
      </w:r>
      <w:r>
        <w:rPr>
          <w:rFonts w:hint="eastAsia"/>
        </w:rPr>
        <w:t>20</w:t>
      </w:r>
      <w:r>
        <w:rPr>
          <w:rFonts w:hint="eastAsia"/>
        </w:rPr>
        <w:t>个，龙源路龙源洗车停车场</w:t>
      </w:r>
      <w:r>
        <w:rPr>
          <w:rFonts w:hint="eastAsia"/>
        </w:rPr>
        <w:t>10</w:t>
      </w:r>
      <w:r>
        <w:rPr>
          <w:rFonts w:hint="eastAsia"/>
        </w:rPr>
        <w:t>个，小河西一路洗车停车</w:t>
      </w:r>
      <w:r>
        <w:rPr>
          <w:rFonts w:hint="eastAsia"/>
        </w:rPr>
        <w:t>7</w:t>
      </w:r>
      <w:r>
        <w:rPr>
          <w:rFonts w:hint="eastAsia"/>
        </w:rPr>
        <w:t>个，双河路靓车养护中心</w:t>
      </w:r>
      <w:r>
        <w:rPr>
          <w:rFonts w:hint="eastAsia"/>
        </w:rPr>
        <w:t>80</w:t>
      </w:r>
      <w:r>
        <w:rPr>
          <w:rFonts w:hint="eastAsia"/>
        </w:rPr>
        <w:t>个，双河路任家坪子</w:t>
      </w:r>
      <w:r>
        <w:rPr>
          <w:rFonts w:hint="eastAsia"/>
        </w:rPr>
        <w:t>25</w:t>
      </w:r>
      <w:r>
        <w:rPr>
          <w:rFonts w:hint="eastAsia"/>
        </w:rPr>
        <w:t>个，狮山花园大酒店</w:t>
      </w:r>
      <w:r>
        <w:rPr>
          <w:rFonts w:hint="eastAsia"/>
        </w:rPr>
        <w:t>50</w:t>
      </w:r>
      <w:r>
        <w:rPr>
          <w:rFonts w:hint="eastAsia"/>
        </w:rPr>
        <w:t>个，小河西二路郭家停车场</w:t>
      </w:r>
      <w:r>
        <w:rPr>
          <w:rFonts w:hint="eastAsia"/>
        </w:rPr>
        <w:t>18</w:t>
      </w:r>
      <w:r>
        <w:rPr>
          <w:rFonts w:hint="eastAsia"/>
        </w:rPr>
        <w:t>个，夜郎大酒店地下停车场</w:t>
      </w:r>
      <w:r>
        <w:rPr>
          <w:rFonts w:hint="eastAsia"/>
        </w:rPr>
        <w:t>100</w:t>
      </w:r>
      <w:r>
        <w:rPr>
          <w:rFonts w:hint="eastAsia"/>
        </w:rPr>
        <w:t>个，马家沟停车场</w:t>
      </w:r>
      <w:r>
        <w:rPr>
          <w:rFonts w:hint="eastAsia"/>
        </w:rPr>
        <w:t>9</w:t>
      </w:r>
      <w:r>
        <w:rPr>
          <w:rFonts w:hint="eastAsia"/>
        </w:rPr>
        <w:t>个，马家沟安全停车场</w:t>
      </w:r>
      <w:r>
        <w:rPr>
          <w:rFonts w:hint="eastAsia"/>
        </w:rPr>
        <w:t>10</w:t>
      </w:r>
      <w:r>
        <w:rPr>
          <w:rFonts w:hint="eastAsia"/>
        </w:rPr>
        <w:t>个，南门停车场</w:t>
      </w:r>
      <w:r>
        <w:rPr>
          <w:rFonts w:hint="eastAsia"/>
        </w:rPr>
        <w:t>230</w:t>
      </w:r>
      <w:r>
        <w:rPr>
          <w:rFonts w:hint="eastAsia"/>
        </w:rPr>
        <w:t>个，马家沟路口洁美洗车停车场</w:t>
      </w:r>
      <w:r>
        <w:rPr>
          <w:rFonts w:hint="eastAsia"/>
        </w:rPr>
        <w:t>20</w:t>
      </w:r>
      <w:r>
        <w:rPr>
          <w:rFonts w:hint="eastAsia"/>
        </w:rPr>
        <w:t>个，云尚酒店地下停车场</w:t>
      </w:r>
      <w:r>
        <w:rPr>
          <w:rFonts w:hint="eastAsia"/>
        </w:rPr>
        <w:t>27</w:t>
      </w:r>
      <w:r>
        <w:rPr>
          <w:rFonts w:hint="eastAsia"/>
        </w:rPr>
        <w:t>个，明珠酒店专用停车场</w:t>
      </w:r>
      <w:r>
        <w:rPr>
          <w:rFonts w:hint="eastAsia"/>
        </w:rPr>
        <w:t>40</w:t>
      </w:r>
      <w:r>
        <w:rPr>
          <w:rFonts w:hint="eastAsia"/>
        </w:rPr>
        <w:t>个，南门小巷宏顺停车场</w:t>
      </w:r>
      <w:r>
        <w:rPr>
          <w:rFonts w:hint="eastAsia"/>
        </w:rPr>
        <w:t>40</w:t>
      </w:r>
      <w:r>
        <w:rPr>
          <w:rFonts w:hint="eastAsia"/>
        </w:rPr>
        <w:t>个，南门小巷原飞凤停车场</w:t>
      </w:r>
      <w:r>
        <w:rPr>
          <w:rFonts w:hint="eastAsia"/>
        </w:rPr>
        <w:t>10</w:t>
      </w:r>
      <w:r>
        <w:rPr>
          <w:rFonts w:hint="eastAsia"/>
        </w:rPr>
        <w:t>个，南门小巷大方六龙豆干火锅后面</w:t>
      </w:r>
      <w:r>
        <w:rPr>
          <w:rFonts w:hint="eastAsia"/>
        </w:rPr>
        <w:t>5</w:t>
      </w:r>
      <w:r>
        <w:rPr>
          <w:rFonts w:hint="eastAsia"/>
        </w:rPr>
        <w:t>个，九零路新华书店</w:t>
      </w:r>
      <w:r>
        <w:rPr>
          <w:rFonts w:hint="eastAsia"/>
        </w:rPr>
        <w:t>6</w:t>
      </w:r>
      <w:r>
        <w:rPr>
          <w:rFonts w:hint="eastAsia"/>
        </w:rPr>
        <w:t>个，南门小巷双龙停车场</w:t>
      </w:r>
      <w:r>
        <w:rPr>
          <w:rFonts w:hint="eastAsia"/>
        </w:rPr>
        <w:t>40</w:t>
      </w:r>
      <w:r>
        <w:rPr>
          <w:rFonts w:hint="eastAsia"/>
        </w:rPr>
        <w:t>个，南门小巷停车场</w:t>
      </w:r>
      <w:r>
        <w:rPr>
          <w:rFonts w:hint="eastAsia"/>
        </w:rPr>
        <w:t>15</w:t>
      </w:r>
      <w:r>
        <w:rPr>
          <w:rFonts w:hint="eastAsia"/>
        </w:rPr>
        <w:t>个，苹果园停车场</w:t>
      </w:r>
      <w:r>
        <w:rPr>
          <w:rFonts w:hint="eastAsia"/>
        </w:rPr>
        <w:t>30</w:t>
      </w:r>
      <w:r>
        <w:rPr>
          <w:rFonts w:hint="eastAsia"/>
        </w:rPr>
        <w:t>个，龙泉路安达爆破公司</w:t>
      </w:r>
      <w:r>
        <w:rPr>
          <w:rFonts w:hint="eastAsia"/>
        </w:rPr>
        <w:t>20</w:t>
      </w:r>
      <w:r>
        <w:rPr>
          <w:rFonts w:hint="eastAsia"/>
        </w:rPr>
        <w:t>个，健友医院后春友停车场</w:t>
      </w:r>
      <w:r>
        <w:rPr>
          <w:rFonts w:hint="eastAsia"/>
        </w:rPr>
        <w:t>20</w:t>
      </w:r>
      <w:r>
        <w:rPr>
          <w:rFonts w:hint="eastAsia"/>
        </w:rPr>
        <w:t>个，健友医院后焕然一新停车场</w:t>
      </w:r>
      <w:r>
        <w:rPr>
          <w:rFonts w:hint="eastAsia"/>
        </w:rPr>
        <w:t>20</w:t>
      </w:r>
      <w:r>
        <w:rPr>
          <w:rFonts w:hint="eastAsia"/>
        </w:rPr>
        <w:t>个，三小巷子内元胜停车</w:t>
      </w:r>
      <w:r>
        <w:rPr>
          <w:rFonts w:hint="eastAsia"/>
        </w:rPr>
        <w:lastRenderedPageBreak/>
        <w:t>场</w:t>
      </w:r>
      <w:r>
        <w:rPr>
          <w:rFonts w:hint="eastAsia"/>
        </w:rPr>
        <w:t>25</w:t>
      </w:r>
      <w:r>
        <w:rPr>
          <w:rFonts w:hint="eastAsia"/>
        </w:rPr>
        <w:t>个，中心加油站对面铭都酒店</w:t>
      </w:r>
      <w:r>
        <w:rPr>
          <w:rFonts w:hint="eastAsia"/>
        </w:rPr>
        <w:t>6</w:t>
      </w:r>
      <w:r>
        <w:rPr>
          <w:rFonts w:hint="eastAsia"/>
        </w:rPr>
        <w:t>个，煤火沟社区预留地</w:t>
      </w:r>
      <w:r>
        <w:rPr>
          <w:rFonts w:hint="eastAsia"/>
        </w:rPr>
        <w:t>340</w:t>
      </w:r>
      <w:r>
        <w:rPr>
          <w:rFonts w:hint="eastAsia"/>
        </w:rPr>
        <w:t>个）。</w:t>
      </w:r>
    </w:p>
    <w:p w:rsidR="00D80B13" w:rsidRDefault="00D80B13">
      <w:pPr>
        <w:ind w:firstLine="420"/>
        <w:jc w:val="left"/>
      </w:pPr>
      <w:r>
        <w:rPr>
          <w:rFonts w:hint="eastAsia"/>
        </w:rPr>
        <w:t>4.</w:t>
      </w:r>
      <w:r>
        <w:rPr>
          <w:rFonts w:hint="eastAsia"/>
        </w:rPr>
        <w:t>机关单位等停车位情况</w:t>
      </w:r>
    </w:p>
    <w:p w:rsidR="00D80B13" w:rsidRDefault="00D80B13">
      <w:pPr>
        <w:ind w:firstLine="420"/>
        <w:jc w:val="left"/>
      </w:pPr>
      <w:r>
        <w:rPr>
          <w:rFonts w:hint="eastAsia"/>
        </w:rPr>
        <w:t>总计</w:t>
      </w:r>
      <w:r>
        <w:rPr>
          <w:rFonts w:hint="eastAsia"/>
        </w:rPr>
        <w:t>1753</w:t>
      </w:r>
      <w:r>
        <w:rPr>
          <w:rFonts w:hint="eastAsia"/>
        </w:rPr>
        <w:t>个（人民检察院</w:t>
      </w:r>
      <w:r>
        <w:rPr>
          <w:rFonts w:hint="eastAsia"/>
        </w:rPr>
        <w:t>49</w:t>
      </w:r>
      <w:r>
        <w:rPr>
          <w:rFonts w:hint="eastAsia"/>
        </w:rPr>
        <w:t>个，人民法院</w:t>
      </w:r>
      <w:r>
        <w:rPr>
          <w:rFonts w:hint="eastAsia"/>
        </w:rPr>
        <w:t>47</w:t>
      </w:r>
      <w:r>
        <w:rPr>
          <w:rFonts w:hint="eastAsia"/>
        </w:rPr>
        <w:t>个，林业局</w:t>
      </w:r>
      <w:r>
        <w:rPr>
          <w:rFonts w:hint="eastAsia"/>
        </w:rPr>
        <w:t>23</w:t>
      </w:r>
      <w:r>
        <w:rPr>
          <w:rFonts w:hint="eastAsia"/>
        </w:rPr>
        <w:t>个，供销合作社</w:t>
      </w:r>
      <w:r>
        <w:rPr>
          <w:rFonts w:hint="eastAsia"/>
        </w:rPr>
        <w:t>11</w:t>
      </w:r>
      <w:r>
        <w:rPr>
          <w:rFonts w:hint="eastAsia"/>
        </w:rPr>
        <w:t>个，县委</w:t>
      </w:r>
      <w:r>
        <w:rPr>
          <w:rFonts w:hint="eastAsia"/>
        </w:rPr>
        <w:t>44</w:t>
      </w:r>
      <w:r>
        <w:rPr>
          <w:rFonts w:hint="eastAsia"/>
        </w:rPr>
        <w:t>个，健友医院麦六汽车生活馆</w:t>
      </w:r>
      <w:r>
        <w:rPr>
          <w:rFonts w:hint="eastAsia"/>
        </w:rPr>
        <w:t>12</w:t>
      </w:r>
      <w:r>
        <w:rPr>
          <w:rFonts w:hint="eastAsia"/>
        </w:rPr>
        <w:t>个，民政局对面平安停车场</w:t>
      </w:r>
      <w:r>
        <w:rPr>
          <w:rFonts w:hint="eastAsia"/>
        </w:rPr>
        <w:t>20</w:t>
      </w:r>
      <w:r>
        <w:rPr>
          <w:rFonts w:hint="eastAsia"/>
        </w:rPr>
        <w:t>个，城关镇河业所停车场</w:t>
      </w:r>
      <w:r>
        <w:rPr>
          <w:rFonts w:hint="eastAsia"/>
        </w:rPr>
        <w:t>70</w:t>
      </w:r>
      <w:r>
        <w:rPr>
          <w:rFonts w:hint="eastAsia"/>
        </w:rPr>
        <w:t>个，老党校</w:t>
      </w:r>
      <w:r>
        <w:rPr>
          <w:rFonts w:hint="eastAsia"/>
        </w:rPr>
        <w:t>20</w:t>
      </w:r>
      <w:r>
        <w:rPr>
          <w:rFonts w:hint="eastAsia"/>
        </w:rPr>
        <w:t>个，老党校政府宿舍门口</w:t>
      </w:r>
      <w:r>
        <w:rPr>
          <w:rFonts w:hint="eastAsia"/>
        </w:rPr>
        <w:t>11</w:t>
      </w:r>
      <w:r>
        <w:rPr>
          <w:rFonts w:hint="eastAsia"/>
        </w:rPr>
        <w:t>个，税务局</w:t>
      </w:r>
      <w:r>
        <w:rPr>
          <w:rFonts w:hint="eastAsia"/>
        </w:rPr>
        <w:t>34</w:t>
      </w:r>
      <w:r>
        <w:rPr>
          <w:rFonts w:hint="eastAsia"/>
        </w:rPr>
        <w:t>个，地税局</w:t>
      </w:r>
      <w:r>
        <w:rPr>
          <w:rFonts w:hint="eastAsia"/>
        </w:rPr>
        <w:t>53</w:t>
      </w:r>
      <w:r>
        <w:rPr>
          <w:rFonts w:hint="eastAsia"/>
        </w:rPr>
        <w:t>个，交通局</w:t>
      </w:r>
      <w:r>
        <w:rPr>
          <w:rFonts w:hint="eastAsia"/>
        </w:rPr>
        <w:t>25</w:t>
      </w:r>
      <w:r>
        <w:rPr>
          <w:rFonts w:hint="eastAsia"/>
        </w:rPr>
        <w:t>个，水保办</w:t>
      </w:r>
      <w:r>
        <w:rPr>
          <w:rFonts w:hint="eastAsia"/>
        </w:rPr>
        <w:t>15</w:t>
      </w:r>
      <w:r>
        <w:rPr>
          <w:rFonts w:hint="eastAsia"/>
        </w:rPr>
        <w:t>个，汉阳路建设局</w:t>
      </w:r>
      <w:r>
        <w:rPr>
          <w:rFonts w:hint="eastAsia"/>
        </w:rPr>
        <w:t>50</w:t>
      </w:r>
      <w:r>
        <w:rPr>
          <w:rFonts w:hint="eastAsia"/>
        </w:rPr>
        <w:t>个，交警大队</w:t>
      </w:r>
      <w:r>
        <w:rPr>
          <w:rFonts w:hint="eastAsia"/>
        </w:rPr>
        <w:t>20</w:t>
      </w:r>
      <w:r>
        <w:rPr>
          <w:rFonts w:hint="eastAsia"/>
        </w:rPr>
        <w:t>个，地税局老宿舍</w:t>
      </w:r>
      <w:r>
        <w:rPr>
          <w:rFonts w:hint="eastAsia"/>
        </w:rPr>
        <w:t>29</w:t>
      </w:r>
      <w:r>
        <w:rPr>
          <w:rFonts w:hint="eastAsia"/>
        </w:rPr>
        <w:t>个，育才路养护段</w:t>
      </w:r>
      <w:r>
        <w:rPr>
          <w:rFonts w:hint="eastAsia"/>
        </w:rPr>
        <w:t>46</w:t>
      </w:r>
      <w:r>
        <w:rPr>
          <w:rFonts w:hint="eastAsia"/>
        </w:rPr>
        <w:t>个，赫章县人民医院</w:t>
      </w:r>
      <w:r>
        <w:rPr>
          <w:rFonts w:hint="eastAsia"/>
        </w:rPr>
        <w:t>66</w:t>
      </w:r>
      <w:r>
        <w:rPr>
          <w:rFonts w:hint="eastAsia"/>
        </w:rPr>
        <w:t>个，财政局内部</w:t>
      </w:r>
      <w:r>
        <w:rPr>
          <w:rFonts w:hint="eastAsia"/>
        </w:rPr>
        <w:t>18</w:t>
      </w:r>
      <w:r>
        <w:rPr>
          <w:rFonts w:hint="eastAsia"/>
        </w:rPr>
        <w:t>个，城关派出所后停车场</w:t>
      </w:r>
      <w:r>
        <w:rPr>
          <w:rFonts w:hint="eastAsia"/>
        </w:rPr>
        <w:t>60</w:t>
      </w:r>
      <w:r>
        <w:rPr>
          <w:rFonts w:hint="eastAsia"/>
        </w:rPr>
        <w:t>个，扶贫办</w:t>
      </w:r>
      <w:r>
        <w:rPr>
          <w:rFonts w:hint="eastAsia"/>
        </w:rPr>
        <w:t>20</w:t>
      </w:r>
      <w:r>
        <w:rPr>
          <w:rFonts w:hint="eastAsia"/>
        </w:rPr>
        <w:t>个，农广校</w:t>
      </w:r>
      <w:r>
        <w:rPr>
          <w:rFonts w:hint="eastAsia"/>
        </w:rPr>
        <w:t>43</w:t>
      </w:r>
      <w:r>
        <w:rPr>
          <w:rFonts w:hint="eastAsia"/>
        </w:rPr>
        <w:t>个，自然资源局</w:t>
      </w:r>
      <w:r>
        <w:rPr>
          <w:rFonts w:hint="eastAsia"/>
        </w:rPr>
        <w:t>25</w:t>
      </w:r>
      <w:r>
        <w:rPr>
          <w:rFonts w:hint="eastAsia"/>
        </w:rPr>
        <w:t>个，农商银行（夜郎大道）</w:t>
      </w:r>
      <w:r>
        <w:rPr>
          <w:rFonts w:hint="eastAsia"/>
        </w:rPr>
        <w:t>26</w:t>
      </w:r>
      <w:r>
        <w:rPr>
          <w:rFonts w:hint="eastAsia"/>
        </w:rPr>
        <w:t>个，农村信用社（小康二路路口老信合大楼）</w:t>
      </w:r>
      <w:r>
        <w:rPr>
          <w:rFonts w:hint="eastAsia"/>
        </w:rPr>
        <w:t>21</w:t>
      </w:r>
      <w:r>
        <w:rPr>
          <w:rFonts w:hint="eastAsia"/>
        </w:rPr>
        <w:t>个，卫健局</w:t>
      </w:r>
      <w:r>
        <w:rPr>
          <w:rFonts w:hint="eastAsia"/>
        </w:rPr>
        <w:t>20</w:t>
      </w:r>
      <w:r>
        <w:rPr>
          <w:rFonts w:hint="eastAsia"/>
        </w:rPr>
        <w:t>个，税务局（环城路）</w:t>
      </w:r>
      <w:r>
        <w:rPr>
          <w:rFonts w:hint="eastAsia"/>
        </w:rPr>
        <w:t>31</w:t>
      </w:r>
      <w:r>
        <w:rPr>
          <w:rFonts w:hint="eastAsia"/>
        </w:rPr>
        <w:t>个，环保局</w:t>
      </w:r>
      <w:r>
        <w:rPr>
          <w:rFonts w:hint="eastAsia"/>
        </w:rPr>
        <w:t>26</w:t>
      </w:r>
      <w:r>
        <w:rPr>
          <w:rFonts w:hint="eastAsia"/>
        </w:rPr>
        <w:t>个，赫章中医院</w:t>
      </w:r>
      <w:r>
        <w:rPr>
          <w:rFonts w:hint="eastAsia"/>
        </w:rPr>
        <w:t>31</w:t>
      </w:r>
      <w:r>
        <w:rPr>
          <w:rFonts w:hint="eastAsia"/>
        </w:rPr>
        <w:t>个，赫章县第六小学</w:t>
      </w:r>
      <w:r>
        <w:rPr>
          <w:rFonts w:hint="eastAsia"/>
        </w:rPr>
        <w:t>40</w:t>
      </w:r>
      <w:r>
        <w:rPr>
          <w:rFonts w:hint="eastAsia"/>
        </w:rPr>
        <w:t>个，实验中学路口停车场</w:t>
      </w:r>
      <w:r>
        <w:rPr>
          <w:rFonts w:hint="eastAsia"/>
        </w:rPr>
        <w:t>11</w:t>
      </w:r>
      <w:r>
        <w:rPr>
          <w:rFonts w:hint="eastAsia"/>
        </w:rPr>
        <w:t>个，赫章县第二中学</w:t>
      </w:r>
      <w:r>
        <w:rPr>
          <w:rFonts w:hint="eastAsia"/>
        </w:rPr>
        <w:t>50</w:t>
      </w:r>
      <w:r>
        <w:rPr>
          <w:rFonts w:hint="eastAsia"/>
        </w:rPr>
        <w:t>个，赫章县委党校</w:t>
      </w:r>
      <w:r>
        <w:rPr>
          <w:rFonts w:hint="eastAsia"/>
        </w:rPr>
        <w:t>66</w:t>
      </w:r>
      <w:r>
        <w:rPr>
          <w:rFonts w:hint="eastAsia"/>
        </w:rPr>
        <w:t>个，赫章县第三中学</w:t>
      </w:r>
      <w:r>
        <w:rPr>
          <w:rFonts w:hint="eastAsia"/>
        </w:rPr>
        <w:t>61</w:t>
      </w:r>
      <w:r>
        <w:rPr>
          <w:rFonts w:hint="eastAsia"/>
        </w:rPr>
        <w:t>个，白果街道办事处</w:t>
      </w:r>
      <w:r>
        <w:rPr>
          <w:rFonts w:hint="eastAsia"/>
        </w:rPr>
        <w:t>70</w:t>
      </w:r>
      <w:r>
        <w:rPr>
          <w:rFonts w:hint="eastAsia"/>
        </w:rPr>
        <w:t>个，西客站</w:t>
      </w:r>
      <w:r>
        <w:rPr>
          <w:rFonts w:hint="eastAsia"/>
        </w:rPr>
        <w:t>65</w:t>
      </w:r>
      <w:r>
        <w:rPr>
          <w:rFonts w:hint="eastAsia"/>
        </w:rPr>
        <w:t>个，会展中心大楼</w:t>
      </w:r>
      <w:r>
        <w:rPr>
          <w:rFonts w:hint="eastAsia"/>
        </w:rPr>
        <w:t>230</w:t>
      </w:r>
      <w:r>
        <w:rPr>
          <w:rFonts w:hint="eastAsia"/>
        </w:rPr>
        <w:t>个，移动公司停车场</w:t>
      </w:r>
      <w:r>
        <w:rPr>
          <w:rFonts w:hint="eastAsia"/>
        </w:rPr>
        <w:t>24</w:t>
      </w:r>
      <w:r>
        <w:rPr>
          <w:rFonts w:hint="eastAsia"/>
        </w:rPr>
        <w:t>个，电信公司</w:t>
      </w:r>
      <w:r>
        <w:rPr>
          <w:rFonts w:hint="eastAsia"/>
        </w:rPr>
        <w:t>31</w:t>
      </w:r>
      <w:r>
        <w:rPr>
          <w:rFonts w:hint="eastAsia"/>
        </w:rPr>
        <w:t>个，供电局停车场</w:t>
      </w:r>
      <w:r>
        <w:rPr>
          <w:rFonts w:hint="eastAsia"/>
        </w:rPr>
        <w:t>139</w:t>
      </w:r>
      <w:r>
        <w:rPr>
          <w:rFonts w:hint="eastAsia"/>
        </w:rPr>
        <w:t>个）。</w:t>
      </w:r>
    </w:p>
    <w:p w:rsidR="00D80B13" w:rsidRDefault="00D80B13">
      <w:pPr>
        <w:ind w:firstLine="420"/>
        <w:jc w:val="left"/>
      </w:pPr>
      <w:r>
        <w:rPr>
          <w:rFonts w:hint="eastAsia"/>
        </w:rPr>
        <w:t>5.</w:t>
      </w:r>
      <w:r>
        <w:rPr>
          <w:rFonts w:hint="eastAsia"/>
        </w:rPr>
        <w:t>临时安置停车位情况</w:t>
      </w:r>
    </w:p>
    <w:p w:rsidR="00D80B13" w:rsidRDefault="00D80B13">
      <w:pPr>
        <w:ind w:firstLine="420"/>
        <w:jc w:val="left"/>
      </w:pPr>
      <w:r>
        <w:rPr>
          <w:rFonts w:hint="eastAsia"/>
        </w:rPr>
        <w:t>总计</w:t>
      </w:r>
      <w:r>
        <w:rPr>
          <w:rFonts w:hint="eastAsia"/>
        </w:rPr>
        <w:t>411</w:t>
      </w:r>
      <w:r>
        <w:rPr>
          <w:rFonts w:hint="eastAsia"/>
        </w:rPr>
        <w:t>个（七里店停车场</w:t>
      </w:r>
      <w:r>
        <w:rPr>
          <w:rFonts w:hint="eastAsia"/>
        </w:rPr>
        <w:t>100</w:t>
      </w:r>
      <w:r>
        <w:rPr>
          <w:rFonts w:hint="eastAsia"/>
        </w:rPr>
        <w:t>个，七里店预留安置地鹏程停车场</w:t>
      </w:r>
      <w:r>
        <w:rPr>
          <w:rFonts w:hint="eastAsia"/>
        </w:rPr>
        <w:t>100</w:t>
      </w:r>
      <w:r>
        <w:rPr>
          <w:rFonts w:hint="eastAsia"/>
        </w:rPr>
        <w:t>个，原老政府</w:t>
      </w:r>
      <w:r>
        <w:rPr>
          <w:rFonts w:hint="eastAsia"/>
        </w:rPr>
        <w:t>100</w:t>
      </w:r>
      <w:r>
        <w:rPr>
          <w:rFonts w:hint="eastAsia"/>
        </w:rPr>
        <w:t>个，小河北路老计生局</w:t>
      </w:r>
      <w:r>
        <w:rPr>
          <w:rFonts w:hint="eastAsia"/>
        </w:rPr>
        <w:t>20</w:t>
      </w:r>
      <w:r>
        <w:rPr>
          <w:rFonts w:hint="eastAsia"/>
        </w:rPr>
        <w:t>个，老政府彭虎停车位</w:t>
      </w:r>
      <w:r>
        <w:rPr>
          <w:rFonts w:hint="eastAsia"/>
        </w:rPr>
        <w:t>40</w:t>
      </w:r>
      <w:r>
        <w:rPr>
          <w:rFonts w:hint="eastAsia"/>
        </w:rPr>
        <w:t>个，新二中后门河边停车场</w:t>
      </w:r>
      <w:r>
        <w:rPr>
          <w:rFonts w:hint="eastAsia"/>
        </w:rPr>
        <w:t>36</w:t>
      </w:r>
      <w:r>
        <w:rPr>
          <w:rFonts w:hint="eastAsia"/>
        </w:rPr>
        <w:t>个，县委办宿舍</w:t>
      </w:r>
      <w:r>
        <w:rPr>
          <w:rFonts w:hint="eastAsia"/>
        </w:rPr>
        <w:t>15</w:t>
      </w:r>
      <w:r>
        <w:rPr>
          <w:rFonts w:hint="eastAsia"/>
        </w:rPr>
        <w:t>个）。</w:t>
      </w:r>
    </w:p>
    <w:p w:rsidR="00D80B13" w:rsidRDefault="00D80B13">
      <w:pPr>
        <w:ind w:firstLine="420"/>
        <w:jc w:val="left"/>
      </w:pPr>
      <w:r>
        <w:rPr>
          <w:rFonts w:hint="eastAsia"/>
        </w:rPr>
        <w:t>（三）拟规划建设停车位情况</w:t>
      </w:r>
    </w:p>
    <w:p w:rsidR="00D80B13" w:rsidRDefault="00D80B13">
      <w:pPr>
        <w:ind w:firstLine="420"/>
        <w:jc w:val="left"/>
      </w:pPr>
      <w:r>
        <w:rPr>
          <w:rFonts w:hint="eastAsia"/>
        </w:rPr>
        <w:t>据县城建办、夜郎建投公司、安方公司数据统计，现我县拟规划建设停车位</w:t>
      </w:r>
      <w:r>
        <w:rPr>
          <w:rFonts w:hint="eastAsia"/>
        </w:rPr>
        <w:t>9555</w:t>
      </w:r>
      <w:r>
        <w:rPr>
          <w:rFonts w:hint="eastAsia"/>
        </w:rPr>
        <w:t>个（赫章县公交客运枢纽建设项目停车位</w:t>
      </w:r>
      <w:r>
        <w:rPr>
          <w:rFonts w:hint="eastAsia"/>
        </w:rPr>
        <w:t>120</w:t>
      </w:r>
      <w:r>
        <w:rPr>
          <w:rFonts w:hint="eastAsia"/>
        </w:rPr>
        <w:t>个，赫章县小康停车场建设项目</w:t>
      </w:r>
      <w:r>
        <w:rPr>
          <w:rFonts w:hint="eastAsia"/>
        </w:rPr>
        <w:t>200</w:t>
      </w:r>
      <w:r>
        <w:rPr>
          <w:rFonts w:hint="eastAsia"/>
        </w:rPr>
        <w:t>个，赫章县夜郎停车场建设项目</w:t>
      </w:r>
      <w:r>
        <w:rPr>
          <w:rFonts w:hint="eastAsia"/>
        </w:rPr>
        <w:t>480</w:t>
      </w:r>
      <w:r>
        <w:rPr>
          <w:rFonts w:hint="eastAsia"/>
        </w:rPr>
        <w:t>个，赫章县庄田停车场建设项目</w:t>
      </w:r>
      <w:r>
        <w:rPr>
          <w:rFonts w:hint="eastAsia"/>
        </w:rPr>
        <w:t>200</w:t>
      </w:r>
      <w:r>
        <w:rPr>
          <w:rFonts w:hint="eastAsia"/>
        </w:rPr>
        <w:t>个，赫章县康源停车场建设项目</w:t>
      </w:r>
      <w:r>
        <w:rPr>
          <w:rFonts w:hint="eastAsia"/>
        </w:rPr>
        <w:t>200</w:t>
      </w:r>
      <w:r>
        <w:rPr>
          <w:rFonts w:hint="eastAsia"/>
        </w:rPr>
        <w:t>个，赫章县城市公共停车场建设项目（小白果停车场）</w:t>
      </w:r>
      <w:r>
        <w:rPr>
          <w:rFonts w:hint="eastAsia"/>
        </w:rPr>
        <w:t>296</w:t>
      </w:r>
      <w:r>
        <w:rPr>
          <w:rFonts w:hint="eastAsia"/>
        </w:rPr>
        <w:t>个，赫章县城市公共停车场建设项目（大操场停车场）</w:t>
      </w:r>
      <w:r>
        <w:rPr>
          <w:rFonts w:hint="eastAsia"/>
        </w:rPr>
        <w:t>2506</w:t>
      </w:r>
      <w:r>
        <w:rPr>
          <w:rFonts w:hint="eastAsia"/>
        </w:rPr>
        <w:t>个，赫章县城市公共停车场建设项目（东客运站停车场）</w:t>
      </w:r>
      <w:r>
        <w:rPr>
          <w:rFonts w:hint="eastAsia"/>
        </w:rPr>
        <w:t>1094</w:t>
      </w:r>
      <w:r>
        <w:rPr>
          <w:rFonts w:hint="eastAsia"/>
        </w:rPr>
        <w:t>个，会展中心广场项目</w:t>
      </w:r>
      <w:r>
        <w:rPr>
          <w:rFonts w:hint="eastAsia"/>
        </w:rPr>
        <w:t>1928</w:t>
      </w:r>
      <w:r>
        <w:rPr>
          <w:rFonts w:hint="eastAsia"/>
        </w:rPr>
        <w:t>个；体育馆项目</w:t>
      </w:r>
      <w:r>
        <w:rPr>
          <w:rFonts w:hint="eastAsia"/>
        </w:rPr>
        <w:t>1350</w:t>
      </w:r>
      <w:r>
        <w:rPr>
          <w:rFonts w:hint="eastAsia"/>
        </w:rPr>
        <w:t>个，棚户区改造项目（狮山一期、狮山二期）</w:t>
      </w:r>
      <w:r>
        <w:rPr>
          <w:rFonts w:hint="eastAsia"/>
        </w:rPr>
        <w:t>796</w:t>
      </w:r>
      <w:r>
        <w:rPr>
          <w:rFonts w:hint="eastAsia"/>
        </w:rPr>
        <w:t>个，一院三馆项目</w:t>
      </w:r>
      <w:r>
        <w:rPr>
          <w:rFonts w:hint="eastAsia"/>
        </w:rPr>
        <w:t>240</w:t>
      </w:r>
      <w:r>
        <w:rPr>
          <w:rFonts w:hint="eastAsia"/>
        </w:rPr>
        <w:t>个，卸旗一标项目</w:t>
      </w:r>
      <w:r>
        <w:rPr>
          <w:rFonts w:hint="eastAsia"/>
        </w:rPr>
        <w:t>145</w:t>
      </w:r>
      <w:r>
        <w:rPr>
          <w:rFonts w:hint="eastAsia"/>
        </w:rPr>
        <w:t>个）。</w:t>
      </w:r>
    </w:p>
    <w:p w:rsidR="00D80B13" w:rsidRDefault="00D80B13">
      <w:pPr>
        <w:ind w:firstLine="420"/>
        <w:jc w:val="left"/>
      </w:pPr>
      <w:r>
        <w:rPr>
          <w:rFonts w:hint="eastAsia"/>
        </w:rPr>
        <w:t>二、县城交通管理工作情况</w:t>
      </w:r>
    </w:p>
    <w:p w:rsidR="00D80B13" w:rsidRDefault="00D80B13">
      <w:pPr>
        <w:ind w:firstLine="420"/>
        <w:jc w:val="left"/>
      </w:pPr>
      <w:r>
        <w:rPr>
          <w:rFonts w:hint="eastAsia"/>
        </w:rPr>
        <w:t>（一）城区交通基础设施不断完善。一是县政府加大了投入，近年来新建了关山大道、光彩路等多条交通主干道，部分新建的商品住宅楼同步修建了城下停车场，提高了道路通行能力，缓解了县城交通压力；二是在城区主干道上已基本完善了交通标牌标线，在县城区主要交叉路口合理安装了红绿灯交通指挥系统和电子警察系统，进一步提高了交通管理工作的现代化水平；三是对县城区道路进行合理渠化，合理设置路口导向线、指示线，进一步优化了城市道路交通服务功能；四是引进共享电动车</w:t>
      </w:r>
      <w:r>
        <w:rPr>
          <w:rFonts w:hint="eastAsia"/>
        </w:rPr>
        <w:t>900</w:t>
      </w:r>
      <w:r>
        <w:rPr>
          <w:rFonts w:hint="eastAsia"/>
        </w:rPr>
        <w:t>辆，鼓励市民绿色低碳出行。</w:t>
      </w:r>
    </w:p>
    <w:p w:rsidR="00D80B13" w:rsidRDefault="00D80B13">
      <w:pPr>
        <w:ind w:firstLine="420"/>
        <w:jc w:val="left"/>
      </w:pPr>
      <w:r>
        <w:rPr>
          <w:rFonts w:hint="eastAsia"/>
        </w:rPr>
        <w:t>（二）保障道路安全畅通力度不断加大。一是合理施划了临时停车位。县综合执法局结合赫章县实际，兼顾便民停车与保障道路通畅两方面，根据现有道路条件和交通流量，在县城区恰当位置均规划临时停车位，实行停车收费制以促进相对公平使用公共停车位；二是县公安局交警大队不断加强对酒后驾驶、闯红灯、乱停乱放、超速行驶、无牌无证、客车超员、骑摩托车不带安全头盔等交通违法行为有针对性地开展了专项整治。</w:t>
      </w:r>
    </w:p>
    <w:p w:rsidR="00D80B13" w:rsidRDefault="00D80B13">
      <w:pPr>
        <w:ind w:firstLine="420"/>
        <w:jc w:val="left"/>
      </w:pPr>
      <w:r>
        <w:rPr>
          <w:rFonts w:hint="eastAsia"/>
        </w:rPr>
        <w:t>（三）整治车辆占道违停行动不断加强。</w:t>
      </w:r>
      <w:r>
        <w:rPr>
          <w:rFonts w:hint="eastAsia"/>
        </w:rPr>
        <w:t>2020</w:t>
      </w:r>
      <w:r>
        <w:rPr>
          <w:rFonts w:hint="eastAsia"/>
        </w:rPr>
        <w:t>年</w:t>
      </w:r>
      <w:r>
        <w:rPr>
          <w:rFonts w:hint="eastAsia"/>
        </w:rPr>
        <w:t>5</w:t>
      </w:r>
      <w:r>
        <w:rPr>
          <w:rFonts w:hint="eastAsia"/>
        </w:rPr>
        <w:t>月以来，县综合行政执法局以严管重罚、规范有序为总体目标，完成县城区重点区域占用城市道路违法违规停放的车辆进行专项治理，疏堵点、治乱点、出亮点，并根据《城市道路管理条例》第四十二条“违反本条例第二十七条规定，或者有下列行为之一的，由市政工程行政主管部门或者其他有关部门责令限期改正，可以处以</w:t>
      </w:r>
      <w:r>
        <w:rPr>
          <w:rFonts w:hint="eastAsia"/>
        </w:rPr>
        <w:t>2</w:t>
      </w:r>
      <w:r>
        <w:rPr>
          <w:rFonts w:hint="eastAsia"/>
        </w:rPr>
        <w:t>万元以下的罚款；造成损失的，应当依法承担赔偿责任”之规定，依法对违法违规占用城市道路乱停乱放的货车、轿车（含越野车）、三轮车及二轮摩托车（含电动车）分别处以</w:t>
      </w:r>
      <w:r>
        <w:rPr>
          <w:rFonts w:hint="eastAsia"/>
        </w:rPr>
        <w:t>3000</w:t>
      </w:r>
      <w:r>
        <w:rPr>
          <w:rFonts w:hint="eastAsia"/>
        </w:rPr>
        <w:t>元、</w:t>
      </w:r>
      <w:r>
        <w:rPr>
          <w:rFonts w:hint="eastAsia"/>
        </w:rPr>
        <w:t>2000</w:t>
      </w:r>
      <w:r>
        <w:rPr>
          <w:rFonts w:hint="eastAsia"/>
        </w:rPr>
        <w:t>元、</w:t>
      </w:r>
      <w:r>
        <w:rPr>
          <w:rFonts w:hint="eastAsia"/>
        </w:rPr>
        <w:t>1000</w:t>
      </w:r>
      <w:r>
        <w:rPr>
          <w:rFonts w:hint="eastAsia"/>
        </w:rPr>
        <w:t>元和</w:t>
      </w:r>
      <w:r>
        <w:rPr>
          <w:rFonts w:hint="eastAsia"/>
        </w:rPr>
        <w:t>500</w:t>
      </w:r>
      <w:r>
        <w:rPr>
          <w:rFonts w:hint="eastAsia"/>
        </w:rPr>
        <w:t>元以上的罚款；造成人行道等市政基础设施损毁的，依法追究赔偿责任。此举一出，街谈市语，主动作为，铁腕执法，打造了城市管理工作新亮点，树立了综合执法新形象，引发市民争相点赞。</w:t>
      </w:r>
    </w:p>
    <w:p w:rsidR="00D80B13" w:rsidRDefault="00D80B13">
      <w:pPr>
        <w:ind w:firstLine="420"/>
        <w:jc w:val="left"/>
      </w:pPr>
      <w:r>
        <w:rPr>
          <w:rFonts w:hint="eastAsia"/>
        </w:rPr>
        <w:t>三、存在问题</w:t>
      </w:r>
    </w:p>
    <w:p w:rsidR="00D80B13" w:rsidRDefault="00D80B13">
      <w:pPr>
        <w:ind w:firstLine="420"/>
        <w:jc w:val="left"/>
      </w:pPr>
      <w:r>
        <w:rPr>
          <w:rFonts w:hint="eastAsia"/>
        </w:rPr>
        <w:t>(</w:t>
      </w:r>
      <w:r>
        <w:rPr>
          <w:rFonts w:hint="eastAsia"/>
        </w:rPr>
        <w:t>一</w:t>
      </w:r>
      <w:r>
        <w:rPr>
          <w:rFonts w:hint="eastAsia"/>
        </w:rPr>
        <w:t>)</w:t>
      </w:r>
      <w:r>
        <w:rPr>
          <w:rFonts w:hint="eastAsia"/>
        </w:rPr>
        <w:t>停车场地严重不足。一是当前我县仍是人口车辆主要密集区，城区停车场地规划建设滞后，停车泊位非常少，停车供需矛盾特别突出，机动车占道停车、乱停车现象时有发生，上下班、周末车流量高峰时段部分地段拥堵问题较为突出；二是老城区和早期建设的小区没有施划停车位，现在有没有可供改建成公用停车场的土地。目前，老城区公共停车泊位相对较少，如老党校周边、县人民医院周边、大操场等地以及部分建成年代较早的居住区，是“停车难”问题表现集中的区域。三是一些停车场信息化、智能化管理水平较低，区域停车引导系统尚未建立，公共道路旁临时停车位电子收费和联网尚未实现；四是县城区内主干道施划的停车泊位不多，车流量较大区域停车位不足，继而部分区域停车位无车辆停放，部分区域车辆无车位可停。</w:t>
      </w:r>
    </w:p>
    <w:p w:rsidR="00D80B13" w:rsidRDefault="00D80B13">
      <w:pPr>
        <w:ind w:firstLine="420"/>
        <w:jc w:val="left"/>
      </w:pPr>
      <w:r>
        <w:rPr>
          <w:rFonts w:hint="eastAsia"/>
        </w:rPr>
        <w:t>（二）规划建设相对滞后，跟不上机动车数量增长的速度。近几年，我县机动车增长进入了以私人小汽车为主导的高速增长阶段，我县停车设施的供应明显滞后于停车需求，建筑物停车配建车位和社会公共停车位的供应总量增长速度缓慢，停车位与汽车保有量比例严重失衡。停车位缺口大，停车供需矛盾突出，加上前期停车场规划未充分考虑前瞻性、长久性 、科学性等重要因素，导致当下面临的停车难、乱停车的问题，如果不采取有效措施，停车供需矛盾将进一步扩大。</w:t>
      </w:r>
    </w:p>
    <w:p w:rsidR="00D80B13" w:rsidRDefault="00D80B13">
      <w:pPr>
        <w:ind w:firstLine="420"/>
        <w:jc w:val="left"/>
      </w:pPr>
      <w:r>
        <w:rPr>
          <w:rFonts w:hint="eastAsia"/>
        </w:rPr>
        <w:t>（三）停车场建设的投资主体比较单一。当前，我县停车区建设主体主要有三类：一是政府机构，主要是投资建设公共道路临时停车位；二是建设项目开发商，主要是在开发建设项目时按规定配建停车设施，如各个房开小区停车场</w:t>
      </w:r>
      <w:r>
        <w:rPr>
          <w:rFonts w:hint="eastAsia"/>
        </w:rPr>
        <w:t xml:space="preserve">; </w:t>
      </w:r>
      <w:r>
        <w:rPr>
          <w:rFonts w:hint="eastAsia"/>
        </w:rPr>
        <w:t>三是停车场商业经营主体，主要是专门经营各类收费停车场，如顺风停车场、一路阳光停车场、双龙停车场等。在公共停车场中，投资主体比较单一，对于停车场这种投资大、回收期长的项目缺乏从建设成本、运营成本、投资回收期因素等方面综合进行扶植，严重影响了城市停车场建设资金的筹集。</w:t>
      </w:r>
    </w:p>
    <w:p w:rsidR="00D80B13" w:rsidRDefault="00D80B13">
      <w:pPr>
        <w:ind w:firstLine="420"/>
        <w:jc w:val="left"/>
      </w:pPr>
      <w:r>
        <w:rPr>
          <w:rFonts w:hint="eastAsia"/>
        </w:rPr>
        <w:t>四、解决我县停车难问题的建议</w:t>
      </w:r>
    </w:p>
    <w:p w:rsidR="00D80B13" w:rsidRDefault="00D80B13">
      <w:pPr>
        <w:ind w:firstLine="420"/>
        <w:jc w:val="left"/>
      </w:pPr>
      <w:r>
        <w:rPr>
          <w:rFonts w:hint="eastAsia"/>
        </w:rPr>
        <w:t>根据有关研究测定，每辆汽车年均行驶</w:t>
      </w:r>
      <w:r>
        <w:rPr>
          <w:rFonts w:hint="eastAsia"/>
        </w:rPr>
        <w:t>16100</w:t>
      </w:r>
      <w:r>
        <w:rPr>
          <w:rFonts w:hint="eastAsia"/>
        </w:rPr>
        <w:t>公里，按时速</w:t>
      </w:r>
      <w:r>
        <w:rPr>
          <w:rFonts w:hint="eastAsia"/>
        </w:rPr>
        <w:t>35</w:t>
      </w:r>
      <w:r>
        <w:rPr>
          <w:rFonts w:hint="eastAsia"/>
        </w:rPr>
        <w:t>公里计算，则每辆车每年的动态行驶时间不足</w:t>
      </w:r>
      <w:r>
        <w:rPr>
          <w:rFonts w:hint="eastAsia"/>
        </w:rPr>
        <w:t>500</w:t>
      </w:r>
      <w:r>
        <w:rPr>
          <w:rFonts w:hint="eastAsia"/>
        </w:rPr>
        <w:t>小时，还有</w:t>
      </w:r>
      <w:r>
        <w:rPr>
          <w:rFonts w:hint="eastAsia"/>
        </w:rPr>
        <w:t>8000</w:t>
      </w:r>
      <w:r>
        <w:rPr>
          <w:rFonts w:hint="eastAsia"/>
        </w:rPr>
        <w:t>多个小时处于静态停放状态，车辆“行”的时间不到它“停”的时间的</w:t>
      </w:r>
      <w:r>
        <w:rPr>
          <w:rFonts w:hint="eastAsia"/>
        </w:rPr>
        <w:t>7%</w:t>
      </w:r>
      <w:r>
        <w:rPr>
          <w:rFonts w:hint="eastAsia"/>
        </w:rPr>
        <w:t>。因此，“停”的问题在整个交通过程中的地位不容忽视，停车难问题已成为我县必须面对的制约地方经济发展的重大问题，对于当前亟待解决的停车难问题，建议：</w:t>
      </w:r>
    </w:p>
    <w:p w:rsidR="00D80B13" w:rsidRDefault="00D80B13">
      <w:pPr>
        <w:ind w:firstLine="420"/>
        <w:jc w:val="left"/>
      </w:pPr>
      <w:r>
        <w:rPr>
          <w:rFonts w:hint="eastAsia"/>
        </w:rPr>
        <w:t>（一）加强停车场规划建设，增加停车泊位供给。一是要坚持规划先行，立足现实、适度超前、着眼长远，科学编制停车场建设专项规划，停车场规划布局，要与城市整体规划布局协调统一；二是在城市规划中，要预留停车用地，合理布局公共停车场并适当调整配建指标，对不同区域，区别对待停车问题。针对老城区一带居民、单位等泊车车位不足的问题，应在改建过程中考虑公共停车场专项规划，确定停车场的位置、规模和停车方式，增加地下停车泊位，使国土资源充分利用；三是各相关职能部门应密切配合，对城内各类新建、改建建筑都实行项目评审制度，认真开展对建设项目的道路交通规划、停车场库设计、停车位配建指标等的审核、监督工作，严抓新建项目停车场配建，要求在新建住宅小区必须按照有关规定高标配建停车位；四是充分利用道路资源，恰当位置规划建设地下停车场，在不影响整体交通的前提下，在城市主次干道增设机动车临时停车位，按要求设置明显标志和地面标线；五是可在每个进城口分别规划建设货车停车场所，禁止货车入城停放，不仅能保障道路交通通畅，还能缓解停车问题。</w:t>
      </w:r>
    </w:p>
    <w:p w:rsidR="00D80B13" w:rsidRDefault="00D80B13">
      <w:pPr>
        <w:ind w:firstLine="420"/>
        <w:jc w:val="left"/>
      </w:pPr>
      <w:r>
        <w:rPr>
          <w:rFonts w:hint="eastAsia"/>
        </w:rPr>
        <w:t>（二）提高城市管理水平，提升城市品位。解决县城停车难问题是一项系统工程，需要建立联动机制，动员各方面的力量，提高城市的综合治理水平。一是强化交通安全宣传教育和违法停车治理。机动车驾驶员是道路交通的主要参与者，其交通安全意识的高低直接影响着交通管理工作质量，提高其交通安全意识也是解决停车难问题的重要方面。为此，交通安全管理部门要进一步加大交通安全宣传力度，通告新闻媒体等方式进行宣传教育，使驾驶员提高交通安全意识，促进道路交通安全良性发展，实现停车有序；二是建立由县人民政府牵头，县综合执法局、县公安局交警大队等部门配合参与的城市管理联席会议制度，提高管理效率和部门协调配合的综合执法能力，形成权责清晰、运转协调、办事高效的城市管理体制，强化对违法停车、占道经营等问题的综合治理。</w:t>
      </w:r>
    </w:p>
    <w:p w:rsidR="00D80B13" w:rsidRDefault="00D80B13">
      <w:pPr>
        <w:ind w:firstLine="420"/>
        <w:jc w:val="left"/>
      </w:pPr>
      <w:r>
        <w:rPr>
          <w:rFonts w:hint="eastAsia"/>
        </w:rPr>
        <w:t>（三）科学研判停车业市场化、产业化问题。停车难是经济发展到一定阶段出现的新问题，新问题孕育新经济、新产业。要解决我县停车难问题，从长远来看，要走市场化、产业化道路。一是鼓励和引导民间资本多渠道、多形式地参与公共停车场库建设，投资建设县城停车服务中心，通过市场化运作的方式，实现停车场建设的多元化。建议县采用招商引资模式，推进县城区智能化停车场的建设；采用</w:t>
      </w:r>
      <w:r>
        <w:rPr>
          <w:rFonts w:hint="eastAsia"/>
        </w:rPr>
        <w:t>BOT</w:t>
      </w:r>
      <w:r>
        <w:rPr>
          <w:rFonts w:hint="eastAsia"/>
        </w:rPr>
        <w:t>模式，充分利用和发挥社会资金建设智能公共停车场，按照建设投资成本及收益核算特许经营年限，投资经营者按照相关收费标准进行收费；可借鉴周边县市工作经验，按照赫章县总体规划，对县城区主要街道进行划行归市。届时将县城区各修车店铺规划到南环路，同时可以开展汽车美容、快修、汽车租赁等配套增值服务，以确保建设投资者在经营期限有效收回建设成本，经营期限满后，由政府成立公司收回进行经营管理；二是提倡单位将闲置车位对外开放，缓解停车难问题。在不影响社会治安环境的前提下，提倡和鼓励有关单位在夜间或节假日向社会车辆提供车位。此外，动员有条件的单位、部门将可利用的空余地块改造成临时停车场对外开放；三是各类停车场的收费采取政府指导价和市场调节价相结合的方式，既保障停车场的收益，又考虑车主的支付能力。</w:t>
      </w:r>
    </w:p>
    <w:p w:rsidR="00D80B13" w:rsidRDefault="00D80B13">
      <w:pPr>
        <w:ind w:firstLine="420"/>
        <w:jc w:val="right"/>
      </w:pPr>
      <w:r>
        <w:rPr>
          <w:rFonts w:hint="eastAsia"/>
        </w:rPr>
        <w:t>赫章县人民政府门户网站</w:t>
      </w:r>
      <w:r>
        <w:rPr>
          <w:rFonts w:hint="eastAsia"/>
        </w:rPr>
        <w:t>2021-09-15</w:t>
      </w:r>
    </w:p>
    <w:p w:rsidR="00D80B13" w:rsidRDefault="00D80B13" w:rsidP="00861878">
      <w:pPr>
        <w:sectPr w:rsidR="00D80B13" w:rsidSect="00861878">
          <w:type w:val="continuous"/>
          <w:pgSz w:w="11906" w:h="16838"/>
          <w:pgMar w:top="1644" w:right="1236" w:bottom="1418" w:left="1814" w:header="851" w:footer="907" w:gutter="0"/>
          <w:pgNumType w:start="1"/>
          <w:cols w:space="720"/>
          <w:docGrid w:type="lines" w:linePitch="341" w:charSpace="2373"/>
        </w:sectPr>
      </w:pPr>
    </w:p>
    <w:p w:rsidR="004B0C22" w:rsidRDefault="004B0C22"/>
    <w:sectPr w:rsidR="004B0C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80B13"/>
    <w:rsid w:val="004B0C22"/>
    <w:rsid w:val="00D80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0B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0B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Company>微软中国</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2023-04-06T09:40:00Z</dcterms:created>
</cp:coreProperties>
</file>