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3B" w:rsidRDefault="001E7C3B">
      <w:pPr>
        <w:pStyle w:val="1"/>
      </w:pPr>
      <w:r>
        <w:rPr>
          <w:rFonts w:hint="eastAsia"/>
        </w:rPr>
        <w:t>乐陵市人社局：抓好“四强”党支部建设 擦亮“枣城人社”党建品牌</w:t>
      </w:r>
    </w:p>
    <w:p w:rsidR="001E7C3B" w:rsidRDefault="001E7C3B">
      <w:pPr>
        <w:ind w:firstLine="420"/>
      </w:pPr>
      <w:r>
        <w:rPr>
          <w:rFonts w:hint="eastAsia"/>
        </w:rPr>
        <w:t>今年以来，乐陵市人社局紧紧围绕“严真细实快”作风建设工作，以打造“五型”机关和干部队伍活动为契机，以抓思想、强组织、改作风为重点，统筹安排，强力推进，全面打造“四强”党支部，擦亮“枣城人社”党建品牌。</w:t>
      </w:r>
    </w:p>
    <w:p w:rsidR="001E7C3B" w:rsidRDefault="001E7C3B">
      <w:pPr>
        <w:ind w:firstLine="420"/>
      </w:pPr>
      <w:r>
        <w:rPr>
          <w:rFonts w:hint="eastAsia"/>
        </w:rPr>
        <w:t>重点强调政治功能，坚决做到“两个维护”。把旗帜鲜明讲政治作为根本要求，各党支部通过集中学习、个人自学、灯塔在线学习相结合，周周讲、月月考、季季评相结合，迅速在全局上下掀起理论学习热潮，引导党员干部职工把政治标准、政治要求落实到人社事业发展的全过程。全体党员干部严守政治纪律和政治规矩，增强“四个意识”、坚定“四个自信”，自觉做践行“两个维护”第一方阵的排头兵。</w:t>
      </w:r>
    </w:p>
    <w:p w:rsidR="001E7C3B" w:rsidRDefault="001E7C3B">
      <w:pPr>
        <w:ind w:firstLine="420"/>
      </w:pPr>
      <w:r>
        <w:rPr>
          <w:rFonts w:hint="eastAsia"/>
        </w:rPr>
        <w:t>选优配强支部班子，不断提高履职能力。按照党建标准化建设要求，不断强化各党支部班子建设，拓宽选人用人渠道，创新选人用人机制，选拔政治强、业务精、作风好的干部担任各党支部书记、委员。牢牢牵住党建责任制“牛鼻子”，把“抓好党建就是最大政绩”要求落在实处，坚持党建工作与业务工作同谋划、同部署、同推进、同考核，确保了基层党组织各项工作任务的完成。</w:t>
      </w:r>
    </w:p>
    <w:p w:rsidR="001E7C3B" w:rsidRDefault="001E7C3B">
      <w:pPr>
        <w:ind w:firstLine="420"/>
      </w:pPr>
      <w:r>
        <w:rPr>
          <w:rFonts w:hint="eastAsia"/>
        </w:rPr>
        <w:t>加强党员队伍建设，激发党员内生动力。大力弘扬“严真细实快”的工作作风，围绕人社主业主责，坚持“事争一流、唯旗是夺”。通过加强学习型机关、学习型党支部建设，引导全局党员干部学业务、比创新、拼能力、晒作风，树立一批党员模范业务标兵、党员先锋示范岗位，以优化服务、提升效能为目标，以改革创新为抓手，增强全体党员干部“不进就是退、不创新就落后”的紧迫感，树立起服务一流、纪律严明、廉洁高效的人社干部队伍形象。</w:t>
      </w:r>
    </w:p>
    <w:p w:rsidR="001E7C3B" w:rsidRDefault="001E7C3B">
      <w:pPr>
        <w:ind w:firstLine="420"/>
      </w:pPr>
      <w:r>
        <w:rPr>
          <w:rFonts w:hint="eastAsia"/>
        </w:rPr>
        <w:t>强化支部堡垒作用，突出党建工作引领。全局上下以支部为单位，开展党员干部的党性教育、理想信念教育和先进性教育，通过创新党建工作形式、丰富党组织活动内容，充分发挥各党支部战斗堡垒作用，从而提升党组织的创造力、凝聚力和战斗力。在今年下半年开展的“人社干部进企业”服务专项行动中，全局三个党支部、</w:t>
      </w:r>
      <w:r>
        <w:rPr>
          <w:rFonts w:hint="eastAsia"/>
        </w:rPr>
        <w:t>70</w:t>
      </w:r>
      <w:r>
        <w:rPr>
          <w:rFonts w:hint="eastAsia"/>
        </w:rPr>
        <w:t>名党员，主动请缨请战，勇于担当作为，以“问政于企、问计于企、问需于企”为目标，服务上门、助企纾困，让党旗在企业基层一线高高飘扬，获得社会各界的一致好评。</w:t>
      </w:r>
    </w:p>
    <w:p w:rsidR="001E7C3B" w:rsidRDefault="001E7C3B">
      <w:pPr>
        <w:jc w:val="right"/>
      </w:pPr>
      <w:r>
        <w:rPr>
          <w:rFonts w:hint="eastAsia"/>
        </w:rPr>
        <w:t>德州新闻网</w:t>
      </w:r>
      <w:r>
        <w:rPr>
          <w:rFonts w:hint="eastAsia"/>
        </w:rPr>
        <w:t>2022-08-03</w:t>
      </w:r>
    </w:p>
    <w:p w:rsidR="001E7C3B" w:rsidRDefault="001E7C3B" w:rsidP="00950C36">
      <w:pPr>
        <w:sectPr w:rsidR="001E7C3B" w:rsidSect="00950C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42AD" w:rsidRDefault="008C42AD"/>
    <w:sectPr w:rsidR="008C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E7C3B"/>
    <w:rsid w:val="001E7C3B"/>
    <w:rsid w:val="008C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7C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7C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2023-03-30T05:37:00Z</dcterms:created>
</cp:coreProperties>
</file>