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73" w:rsidRDefault="00DE0A73" w:rsidP="00F47DAF">
      <w:pPr>
        <w:pStyle w:val="1"/>
      </w:pPr>
      <w:r w:rsidRPr="00F47DAF">
        <w:rPr>
          <w:rFonts w:hint="eastAsia"/>
        </w:rPr>
        <w:t>宜州区多措并举推进清廉家风建设</w:t>
      </w:r>
    </w:p>
    <w:p w:rsidR="00DE0A73" w:rsidRDefault="00DE0A73" w:rsidP="00DE0A73">
      <w:pPr>
        <w:ind w:firstLineChars="200" w:firstLine="420"/>
      </w:pPr>
      <w:r w:rsidRPr="00F47DAF">
        <w:t>2021</w:t>
      </w:r>
      <w:r w:rsidRPr="00F47DAF">
        <w:rPr>
          <w:rFonts w:hint="eastAsia"/>
        </w:rPr>
        <w:t>年以来，宜州区纪委监委联合组织、宣传、妇联等部门在全区开展“清风常伴</w:t>
      </w:r>
      <w:r w:rsidRPr="00F47DAF">
        <w:t>•</w:t>
      </w:r>
      <w:r w:rsidRPr="00F47DAF">
        <w:rPr>
          <w:rFonts w:hint="eastAsia"/>
        </w:rPr>
        <w:t>廉洁齐家”家庭助廉活动，通过组织开展一次家风主题党日活动、签订一份家庭助廉承诺书、开展一次廉政家访、征集一批廉洁家风作品、观看一部警示教育片、推出一批勤廉“最美家庭”的“六个一”系列活动。让廉洁基因从“指尖”到“心间”，使廉洁家风理念深入人心、见诸行动，引导党员干部、公职人员带头崇德治家、廉洁齐家、勤俭持家，以纯正的家风涵养清朗的党风政风。</w:t>
      </w:r>
    </w:p>
    <w:p w:rsidR="00DE0A73" w:rsidRDefault="00DE0A73" w:rsidP="00DE0A73">
      <w:pPr>
        <w:ind w:firstLineChars="200" w:firstLine="420"/>
      </w:pPr>
      <w:r w:rsidRPr="00F47DAF">
        <w:rPr>
          <w:rFonts w:hint="eastAsia"/>
        </w:rPr>
        <w:t>“邀请家属与领导干部一起参加廉政谈话，让大家认识到，关心和爱护干部不仅仅是党组织的事，也是每个领导干部家庭的事。”在宜州区新提拔和进一步使用科级干部“家庭式”廉政谈话会上，该区纪委监委主要负责同志说。</w:t>
      </w:r>
    </w:p>
    <w:p w:rsidR="00DE0A73" w:rsidRDefault="00DE0A73" w:rsidP="00DE0A73">
      <w:pPr>
        <w:ind w:firstLineChars="200" w:firstLine="420"/>
      </w:pPr>
      <w:r w:rsidRPr="00F47DAF">
        <w:rPr>
          <w:rFonts w:hint="eastAsia"/>
        </w:rPr>
        <w:t>上好家风建设这堂必修课，党员领导干部本人是关键。宜州区把家风建设列入“一把手”和领导班子权力清单和负面清单制度，要求党员领导干部时刻严于律己、以身作则。并通过“书记谈、谈书记”，充分发挥“关键少数”的“头雁效应”，推动清廉家风建设责任链条逐级延伸，进一步强化家风家教落实精准度和有效性，持续深化家风家教制度效应。</w:t>
      </w:r>
    </w:p>
    <w:p w:rsidR="00DE0A73" w:rsidRDefault="00DE0A73" w:rsidP="00DE0A73">
      <w:pPr>
        <w:ind w:firstLineChars="200" w:firstLine="420"/>
      </w:pPr>
      <w:r w:rsidRPr="00F47DAF">
        <w:rPr>
          <w:rFonts w:hint="eastAsia"/>
        </w:rPr>
        <w:t>同时，宜州区纪委监委在用好用足反面典型“活教材”上下足功夫，教育引导党员领导干部及其家属吸取“身边人”的深刻教训，做到知敬畏、守底线。</w:t>
      </w:r>
    </w:p>
    <w:p w:rsidR="00DE0A73" w:rsidRDefault="00DE0A73" w:rsidP="00DE0A73">
      <w:pPr>
        <w:ind w:firstLineChars="200" w:firstLine="420"/>
      </w:pPr>
      <w:r w:rsidRPr="00F47DAF">
        <w:rPr>
          <w:rFonts w:hint="eastAsia"/>
        </w:rPr>
        <w:t>“禤甲军理想信念动摇滑坡，弃守领导责任和家庭责任，将公权力作为谋取私利的工具，为家人谋取利益，导致家风败坏、兄弟同腐。”宜州区住建局办公室负责人在观看完警示教育片《家风不正遗祸患</w:t>
      </w:r>
      <w:r w:rsidRPr="00F47DAF">
        <w:t xml:space="preserve"> </w:t>
      </w:r>
      <w:r w:rsidRPr="00F47DAF">
        <w:rPr>
          <w:rFonts w:hint="eastAsia"/>
        </w:rPr>
        <w:t>清廉传家惠久远》后表示，作为一名党员干部，要自觉抵制各种诱惑，时刻把自我置身于监督之中。带头廉洁治家，从严管好家属子女和身边工作人员，守好家风家教防线，筑牢拒腐防变堤坝。</w:t>
      </w:r>
    </w:p>
    <w:p w:rsidR="00DE0A73" w:rsidRDefault="00DE0A73" w:rsidP="00DE0A73">
      <w:pPr>
        <w:ind w:firstLineChars="200" w:firstLine="420"/>
      </w:pPr>
      <w:r w:rsidRPr="00F47DAF">
        <w:rPr>
          <w:rFonts w:hint="eastAsia"/>
        </w:rPr>
        <w:t>今年</w:t>
      </w:r>
      <w:r w:rsidRPr="00F47DAF">
        <w:t>1</w:t>
      </w:r>
      <w:r w:rsidRPr="00F47DAF">
        <w:rPr>
          <w:rFonts w:hint="eastAsia"/>
        </w:rPr>
        <w:t>月，宜州区分层分类开展家风警示教育，引导全区党员干部注重家风家教建设，进一步增强党员干部及其家属自我约束、自我警醒的能力，积极营造以家助廉、以家促廉的良好氛围。</w:t>
      </w:r>
    </w:p>
    <w:p w:rsidR="00DE0A73" w:rsidRDefault="00DE0A73" w:rsidP="00DE0A73">
      <w:pPr>
        <w:ind w:firstLineChars="200" w:firstLine="420"/>
      </w:pPr>
      <w:r w:rsidRPr="00F47DAF">
        <w:rPr>
          <w:rFonts w:hint="eastAsia"/>
        </w:rPr>
        <w:t>“好家风涵养好作风、好民风。我们将持续把清廉家风建设作为推动全面从严治党向纵深发展的重要抓手，着力构建家风建设长效机制。”宜州区纪委监委相关负责人表示，将持续探索创新廉政教育模式，深入挖掘当地优秀家规家训家风，打造好本地特色品牌，使廉洁家风广泛覆盖、深度渗透，让好家风成为全社会追崇的一道美景，使好家训成为拒腐防变的一道屏障。</w:t>
      </w:r>
    </w:p>
    <w:p w:rsidR="00DE0A73" w:rsidRDefault="00DE0A73" w:rsidP="00DE0A73">
      <w:pPr>
        <w:ind w:firstLineChars="200" w:firstLine="420"/>
      </w:pPr>
      <w:r w:rsidRPr="00F47DAF">
        <w:rPr>
          <w:rFonts w:hint="eastAsia"/>
        </w:rPr>
        <w:t>据悉，宜州区“清风常伴</w:t>
      </w:r>
      <w:r w:rsidRPr="00F47DAF">
        <w:t>•</w:t>
      </w:r>
      <w:r w:rsidRPr="00F47DAF">
        <w:rPr>
          <w:rFonts w:hint="eastAsia"/>
        </w:rPr>
        <w:t>廉洁齐家”活动开展至今，该区共向党员干部及其家属发放《家庭助廉》手册、《家庭助廉倡议书》</w:t>
      </w:r>
      <w:r w:rsidRPr="00F47DAF">
        <w:t>27000</w:t>
      </w:r>
      <w:r w:rsidRPr="00F47DAF">
        <w:rPr>
          <w:rFonts w:hint="eastAsia"/>
        </w:rPr>
        <w:t>多份，召开家庭助廉座谈会</w:t>
      </w:r>
      <w:r w:rsidRPr="00F47DAF">
        <w:t>60</w:t>
      </w:r>
      <w:r w:rsidRPr="00F47DAF">
        <w:rPr>
          <w:rFonts w:hint="eastAsia"/>
        </w:rPr>
        <w:t>余场，进行廉洁谈话提醒</w:t>
      </w:r>
      <w:r w:rsidRPr="00F47DAF">
        <w:t>100</w:t>
      </w:r>
      <w:r w:rsidRPr="00F47DAF">
        <w:rPr>
          <w:rFonts w:hint="eastAsia"/>
        </w:rPr>
        <w:t>余次，观看警示教育片</w:t>
      </w:r>
      <w:r w:rsidRPr="00F47DAF">
        <w:t>65</w:t>
      </w:r>
      <w:r w:rsidRPr="00F47DAF">
        <w:rPr>
          <w:rFonts w:hint="eastAsia"/>
        </w:rPr>
        <w:t>场</w:t>
      </w:r>
      <w:r w:rsidRPr="00F47DAF">
        <w:t>4000</w:t>
      </w:r>
      <w:r w:rsidRPr="00F47DAF">
        <w:rPr>
          <w:rFonts w:hint="eastAsia"/>
        </w:rPr>
        <w:t>余人，积极引导全区各单位党员干部家属充分发挥家庭助廉“敲边鼓”的作用，由“旁观者”变成“参与者”，促进家庭成员共守廉洁家门、共建廉洁家风，为营造廉洁齐家的家庭环境和风清气正的社会氛围增添了强大助力。</w:t>
      </w:r>
    </w:p>
    <w:p w:rsidR="00DE0A73" w:rsidRDefault="00DE0A73" w:rsidP="00F47DAF">
      <w:pPr>
        <w:jc w:val="right"/>
      </w:pPr>
      <w:r>
        <w:rPr>
          <w:rFonts w:hint="eastAsia"/>
        </w:rPr>
        <w:t>广西壮族自治区监察委员会</w:t>
      </w:r>
      <w:r>
        <w:t>2022-05-05</w:t>
      </w:r>
    </w:p>
    <w:p w:rsidR="00DE0A73" w:rsidRDefault="00DE0A73" w:rsidP="00193681">
      <w:pPr>
        <w:sectPr w:rsidR="00DE0A73" w:rsidSect="00193681">
          <w:type w:val="continuous"/>
          <w:pgSz w:w="11906" w:h="16838" w:code="9"/>
          <w:pgMar w:top="1644" w:right="1236" w:bottom="1418" w:left="1814" w:header="851" w:footer="907" w:gutter="0"/>
          <w:pgNumType w:start="1"/>
          <w:cols w:space="425"/>
          <w:docGrid w:type="lines" w:linePitch="341" w:charSpace="2373"/>
        </w:sectPr>
      </w:pPr>
    </w:p>
    <w:p w:rsidR="00332CF1" w:rsidRDefault="00332CF1"/>
    <w:sectPr w:rsidR="00332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E0A73"/>
    <w:rsid w:val="00332CF1"/>
    <w:rsid w:val="00DE0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DE0A7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DE0A7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1028</Characters>
  <Application>Microsoft Office Word</Application>
  <DocSecurity>0</DocSecurity>
  <Lines>8</Lines>
  <Paragraphs>2</Paragraphs>
  <ScaleCrop>false</ScaleCrop>
  <Company>微软中国</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2023-03-22T01:09:00Z</dcterms:created>
</cp:coreProperties>
</file>