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848" w:rsidRDefault="006A0848">
      <w:pPr>
        <w:pStyle w:val="1"/>
      </w:pPr>
      <w:r>
        <w:rPr>
          <w:rFonts w:hint="eastAsia"/>
        </w:rPr>
        <w:t xml:space="preserve">【欢庆二十大 党建亮品牌】高密市人社局：真情人社·为民先锋 </w:t>
      </w:r>
    </w:p>
    <w:p w:rsidR="006A0848" w:rsidRDefault="006A0848">
      <w:pPr>
        <w:ind w:firstLine="420"/>
        <w:jc w:val="left"/>
      </w:pPr>
      <w:r>
        <w:rPr>
          <w:rFonts w:hint="eastAsia"/>
        </w:rPr>
        <w:t>编者按</w:t>
      </w:r>
    </w:p>
    <w:p w:rsidR="006A0848" w:rsidRDefault="006A0848">
      <w:pPr>
        <w:ind w:firstLine="420"/>
        <w:jc w:val="left"/>
      </w:pPr>
      <w:r>
        <w:rPr>
          <w:rFonts w:hint="eastAsia"/>
        </w:rPr>
        <w:t>党建品牌是党组织特色和灵魂的集中体现。为进一步营造学习贯彻党的二十大浓厚氛围，高密市开展“喜迎党的二十大</w:t>
      </w:r>
      <w:r>
        <w:rPr>
          <w:rFonts w:hint="eastAsia"/>
        </w:rPr>
        <w:t xml:space="preserve"> </w:t>
      </w:r>
      <w:r>
        <w:rPr>
          <w:rFonts w:hint="eastAsia"/>
        </w:rPr>
        <w:t>品牌铸魂争先锋”机关党建品牌创评活动，以党建品牌凝聚高质量发展“向心力”“源动力”。现在“高密党建微平台”开设“欢庆二十大</w:t>
      </w:r>
      <w:r>
        <w:rPr>
          <w:rFonts w:hint="eastAsia"/>
        </w:rPr>
        <w:t xml:space="preserve"> </w:t>
      </w:r>
      <w:r>
        <w:rPr>
          <w:rFonts w:hint="eastAsia"/>
        </w:rPr>
        <w:t>党建亮品牌”专栏，展播一批“叫得响、过得硬、有特色、见实效”的党建品牌，激励各级党组织和广大党员干部苦干实干、创新创优，在现代化临港新城建设中走在前、开新局。</w:t>
      </w:r>
    </w:p>
    <w:p w:rsidR="006A0848" w:rsidRDefault="006A0848">
      <w:pPr>
        <w:ind w:firstLine="420"/>
        <w:jc w:val="left"/>
      </w:pPr>
      <w:r>
        <w:rPr>
          <w:rFonts w:hint="eastAsia"/>
        </w:rPr>
        <w:t>★</w:t>
      </w:r>
    </w:p>
    <w:p w:rsidR="006A0848" w:rsidRDefault="006A0848">
      <w:pPr>
        <w:ind w:firstLine="420"/>
        <w:jc w:val="left"/>
      </w:pPr>
      <w:r>
        <w:rPr>
          <w:rFonts w:hint="eastAsia"/>
        </w:rPr>
        <w:t>品牌名称</w:t>
      </w:r>
    </w:p>
    <w:p w:rsidR="006A0848" w:rsidRDefault="006A0848">
      <w:pPr>
        <w:ind w:firstLine="420"/>
        <w:jc w:val="left"/>
      </w:pPr>
      <w:r>
        <w:rPr>
          <w:rFonts w:hint="eastAsia"/>
        </w:rPr>
        <w:t>真情人社·为民先锋</w:t>
      </w:r>
    </w:p>
    <w:p w:rsidR="006A0848" w:rsidRDefault="006A0848">
      <w:pPr>
        <w:ind w:firstLine="420"/>
        <w:jc w:val="left"/>
      </w:pPr>
      <w:r>
        <w:rPr>
          <w:rFonts w:hint="eastAsia"/>
        </w:rPr>
        <w:t>★</w:t>
      </w:r>
    </w:p>
    <w:p w:rsidR="006A0848" w:rsidRDefault="006A0848">
      <w:pPr>
        <w:ind w:firstLine="420"/>
        <w:jc w:val="left"/>
      </w:pPr>
      <w:r>
        <w:rPr>
          <w:rFonts w:hint="eastAsia"/>
        </w:rPr>
        <w:t>品牌标识</w:t>
      </w:r>
    </w:p>
    <w:p w:rsidR="006A0848" w:rsidRDefault="006A0848">
      <w:pPr>
        <w:ind w:firstLine="420"/>
        <w:jc w:val="left"/>
      </w:pPr>
      <w:r>
        <w:rPr>
          <w:rFonts w:hint="eastAsia"/>
        </w:rPr>
        <w:t>★</w:t>
      </w:r>
    </w:p>
    <w:p w:rsidR="006A0848" w:rsidRDefault="006A0848">
      <w:pPr>
        <w:ind w:firstLine="420"/>
        <w:jc w:val="left"/>
      </w:pPr>
      <w:r>
        <w:rPr>
          <w:rFonts w:hint="eastAsia"/>
        </w:rPr>
        <w:t>品牌内涵</w:t>
      </w:r>
    </w:p>
    <w:p w:rsidR="006A0848" w:rsidRDefault="006A0848">
      <w:pPr>
        <w:ind w:firstLine="420"/>
        <w:jc w:val="left"/>
      </w:pPr>
      <w:r>
        <w:rPr>
          <w:rFonts w:hint="eastAsia"/>
        </w:rPr>
        <w:t>品牌标识主要由圆环、双人、党旗标志三个元素组成，主色调为红、橙、绿，党旗标志在中间体现心中有党、党建引领，双人并立手拉手形成心型，体现以人为本、和谐共进，双圆环象征完美圆满，体现真诚服务、周到办事，整体组合起来寓意在党的引领下，高密人社部门与人民群众手牵手、心连心、同呼吸、共命运，在为民解忧中践行初心使命，朝着和谐繁荣的目标奋进。</w:t>
      </w:r>
    </w:p>
    <w:p w:rsidR="006A0848" w:rsidRDefault="006A0848">
      <w:pPr>
        <w:ind w:firstLine="420"/>
        <w:jc w:val="left"/>
      </w:pPr>
      <w:r>
        <w:rPr>
          <w:rFonts w:hint="eastAsia"/>
        </w:rPr>
        <w:t>★</w:t>
      </w:r>
    </w:p>
    <w:p w:rsidR="006A0848" w:rsidRDefault="006A0848">
      <w:pPr>
        <w:ind w:firstLine="420"/>
        <w:jc w:val="left"/>
      </w:pPr>
      <w:r>
        <w:rPr>
          <w:rFonts w:hint="eastAsia"/>
        </w:rPr>
        <w:t>品牌理念</w:t>
      </w:r>
    </w:p>
    <w:p w:rsidR="006A0848" w:rsidRDefault="006A0848">
      <w:pPr>
        <w:ind w:firstLine="420"/>
        <w:jc w:val="left"/>
      </w:pPr>
      <w:r>
        <w:rPr>
          <w:rFonts w:hint="eastAsia"/>
        </w:rPr>
        <w:t>“真情人社·为民先锋”党建品牌，体现了高密人社部门始终涵养真挚的为民情怀，始终坚持以人民为中心的理念，真心实意地为群众做好事、办实事、解难事，共享改革发展成果。</w:t>
      </w:r>
    </w:p>
    <w:p w:rsidR="006A0848" w:rsidRDefault="006A0848">
      <w:pPr>
        <w:ind w:firstLine="420"/>
        <w:jc w:val="left"/>
      </w:pPr>
      <w:r>
        <w:rPr>
          <w:rFonts w:hint="eastAsia"/>
        </w:rPr>
        <w:t>★</w:t>
      </w:r>
    </w:p>
    <w:p w:rsidR="006A0848" w:rsidRDefault="006A0848">
      <w:pPr>
        <w:ind w:firstLine="420"/>
        <w:jc w:val="left"/>
      </w:pPr>
      <w:r>
        <w:rPr>
          <w:rFonts w:hint="eastAsia"/>
        </w:rPr>
        <w:t>主要做法</w:t>
      </w:r>
    </w:p>
    <w:p w:rsidR="006A0848" w:rsidRDefault="006A0848">
      <w:pPr>
        <w:ind w:firstLine="420"/>
        <w:jc w:val="left"/>
      </w:pPr>
      <w:r>
        <w:rPr>
          <w:rFonts w:hint="eastAsia"/>
        </w:rPr>
        <w:t>实施“思想引领行动”，在加强政治建设上抓落实。坚持将思想政治建设作为基础性工作，着力强化精神支柱、筑牢思想灵魂。以理论中心组、集中学习、个人自学为途径，抓好党章党史、习近平总书记重要讲话精神的学习，组织党内法规现场教学、重温入党誓词、过政治生日等活动，进一步筑牢根基、凝心铸魂。举办人社系统“喜迎二十大</w:t>
      </w:r>
      <w:r>
        <w:rPr>
          <w:rFonts w:hint="eastAsia"/>
        </w:rPr>
        <w:t xml:space="preserve"> </w:t>
      </w:r>
      <w:r>
        <w:rPr>
          <w:rFonts w:hint="eastAsia"/>
        </w:rPr>
        <w:t>学习在身边”学习强国达人挑战赛，开展“大培训大练兵大比武”活动，在潍坊人社系统练兵比武中获平均分第一名，两名同志获评“山东练兵比武能手”，营造了比学赶超浓厚氛围。</w:t>
      </w:r>
    </w:p>
    <w:p w:rsidR="006A0848" w:rsidRDefault="006A0848">
      <w:pPr>
        <w:ind w:firstLine="420"/>
        <w:jc w:val="left"/>
      </w:pPr>
      <w:r>
        <w:rPr>
          <w:rFonts w:hint="eastAsia"/>
        </w:rPr>
        <w:t>实施“堡垒筑实行动”，在深化组织建设上抓规范。坚持把组织建设摆在重要位置，不断增强党组织生机活力。活化载体形式，与高密市委编办机关党支部、高密农商银行机关第十二党支部、高密市税务局法制股党支部开展联建活动，推动了党建品牌互鉴互助和党建资源互补互促。完善全员积分制管理办法、平时考核办法等制度，变“统岗统评”为“因岗制宜”，以“实绩</w:t>
      </w:r>
      <w:r>
        <w:rPr>
          <w:rFonts w:hint="eastAsia"/>
        </w:rPr>
        <w:t>+</w:t>
      </w:r>
      <w:r>
        <w:rPr>
          <w:rFonts w:hint="eastAsia"/>
        </w:rPr>
        <w:t>积分</w:t>
      </w:r>
      <w:r>
        <w:rPr>
          <w:rFonts w:hint="eastAsia"/>
        </w:rPr>
        <w:t>+</w:t>
      </w:r>
      <w:r>
        <w:rPr>
          <w:rFonts w:hint="eastAsia"/>
        </w:rPr>
        <w:t>满意度”多维评价体系调动党员干部积极性。</w:t>
      </w:r>
    </w:p>
    <w:p w:rsidR="006A0848" w:rsidRDefault="006A0848">
      <w:pPr>
        <w:ind w:firstLine="420"/>
        <w:jc w:val="left"/>
      </w:pPr>
      <w:r>
        <w:rPr>
          <w:rFonts w:hint="eastAsia"/>
        </w:rPr>
        <w:t>实施“效能提升行动”，在推动事业发展上抓突破。坚持抓作风促落实，为事业发展注入强大</w:t>
      </w:r>
      <w:r>
        <w:rPr>
          <w:rFonts w:hint="eastAsia"/>
        </w:rPr>
        <w:lastRenderedPageBreak/>
        <w:t>动力。增强主动服务意识，开办人社业务大讲堂，组建首席服务团队服务拟上市企业，聘请社会监督员走进企业、走进社区，服务发展、服务群众，赢得社会赞誉，“退休驿站”将办事时限压减</w:t>
      </w:r>
      <w:r>
        <w:rPr>
          <w:rFonts w:hint="eastAsia"/>
        </w:rPr>
        <w:t>20</w:t>
      </w:r>
      <w:r>
        <w:rPr>
          <w:rFonts w:hint="eastAsia"/>
        </w:rPr>
        <w:t>多个工作日，推行领取社保待遇人员社区化管理服务，</w:t>
      </w:r>
      <w:r>
        <w:rPr>
          <w:rFonts w:hint="eastAsia"/>
        </w:rPr>
        <w:t>21.2</w:t>
      </w:r>
      <w:r>
        <w:rPr>
          <w:rFonts w:hint="eastAsia"/>
        </w:rPr>
        <w:t>万人实现家门口办社保，“凤泽公岗”为就业困难群体开发岗位</w:t>
      </w:r>
      <w:r>
        <w:rPr>
          <w:rFonts w:hint="eastAsia"/>
        </w:rPr>
        <w:t>3000</w:t>
      </w:r>
      <w:r>
        <w:rPr>
          <w:rFonts w:hint="eastAsia"/>
        </w:rPr>
        <w:t>多个，“直播送岗”达成就业意向</w:t>
      </w:r>
      <w:r>
        <w:rPr>
          <w:rFonts w:hint="eastAsia"/>
        </w:rPr>
        <w:t>9500</w:t>
      </w:r>
      <w:r>
        <w:rPr>
          <w:rFonts w:hint="eastAsia"/>
        </w:rPr>
        <w:t>多个，有效提升群众幸福感、满意度。</w:t>
      </w:r>
    </w:p>
    <w:p w:rsidR="006A0848" w:rsidRDefault="006A0848">
      <w:pPr>
        <w:ind w:firstLine="420"/>
        <w:jc w:val="right"/>
      </w:pPr>
      <w:r>
        <w:rPr>
          <w:rFonts w:hint="eastAsia"/>
        </w:rPr>
        <w:t>高密党建微平台</w:t>
      </w:r>
      <w:r>
        <w:rPr>
          <w:rFonts w:hint="eastAsia"/>
        </w:rPr>
        <w:t>2022-10-24</w:t>
      </w:r>
    </w:p>
    <w:p w:rsidR="006A0848" w:rsidRDefault="006A0848" w:rsidP="00230604">
      <w:pPr>
        <w:sectPr w:rsidR="006A0848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2CBD" w:rsidRDefault="00962CBD"/>
    <w:sectPr w:rsidR="00962C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A0848"/>
    <w:rsid w:val="006A0848"/>
    <w:rsid w:val="00962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A08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A08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</Words>
  <Characters>1015</Characters>
  <Application>Microsoft Office Word</Application>
  <DocSecurity>0</DocSecurity>
  <Lines>8</Lines>
  <Paragraphs>2</Paragraphs>
  <ScaleCrop>false</ScaleCrop>
  <Company>微软中国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