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CC1" w:rsidRDefault="00D15CC1">
      <w:pPr>
        <w:pStyle w:val="1"/>
      </w:pPr>
      <w:r>
        <w:rPr>
          <w:rFonts w:hint="eastAsia"/>
        </w:rPr>
        <w:t>滨河路街道党史学习教育工作总结</w:t>
      </w:r>
    </w:p>
    <w:p w:rsidR="00D15CC1" w:rsidRDefault="00D15CC1">
      <w:pPr>
        <w:ind w:firstLine="420"/>
      </w:pPr>
      <w:r>
        <w:rPr>
          <w:rFonts w:hint="eastAsia"/>
        </w:rPr>
        <w:t>滨河路街道党工委深入开展党史学习教育，紧扣“学党史、悟思想、办实事、开新局”的总要求，立足提升党建引领基层治理实效的现实要求，不断从党的百年发展历程中汲取前进动力，推动街道社区各项工作取得新发展。</w:t>
      </w:r>
    </w:p>
    <w:p w:rsidR="00D15CC1" w:rsidRDefault="00D15CC1">
      <w:pPr>
        <w:ind w:firstLine="420"/>
      </w:pPr>
      <w:r>
        <w:rPr>
          <w:rFonts w:hint="eastAsia"/>
        </w:rPr>
        <w:t>一、工作开展情况</w:t>
      </w:r>
    </w:p>
    <w:p w:rsidR="00D15CC1" w:rsidRDefault="00D15CC1">
      <w:pPr>
        <w:ind w:firstLine="420"/>
      </w:pPr>
      <w:r>
        <w:rPr>
          <w:rFonts w:hint="eastAsia"/>
        </w:rPr>
        <w:t>自党史学习教育开始以来，滨河路街道深入学习贯彻习近平总书记重要讲话精神，全面贯彻落实中央关于开展党史学习教育的决策部署和省、市、区委工作要求，紧紧围绕“四个聚焦”，从学习教育、氛围营造、为民服务、巩固创新等方面入手扎实开展党史学习教育，总体上取得了一定的成效。</w:t>
      </w:r>
    </w:p>
    <w:p w:rsidR="00D15CC1" w:rsidRDefault="00D15CC1">
      <w:pPr>
        <w:ind w:firstLine="420"/>
      </w:pPr>
      <w:r>
        <w:rPr>
          <w:rFonts w:hint="eastAsia"/>
        </w:rPr>
        <w:t>（一）聚焦“学”，以思想淬炼筑牢红色信念。一是迅速行动部署，明确目标要求。街道党工委高度重视党史学习教育工作，及时召开动员部署会，组织街道党工委班子、各办（中心）负责人、各社区第一书记、书记、副书记、各党支部书记及街道干部职工全面学习领会中央、省、市、区党史学习教育动员大会精神，提出我街道党史学习教育具体工作要求，并建立自上而下压力传导的责任落实机制。会后，街道社区</w:t>
      </w:r>
      <w:r>
        <w:rPr>
          <w:rFonts w:hint="eastAsia"/>
        </w:rPr>
        <w:t>27</w:t>
      </w:r>
      <w:r>
        <w:rPr>
          <w:rFonts w:hint="eastAsia"/>
        </w:rPr>
        <w:t>个党支部分别组织召开动员部署会，提高全体党员干部扎实开展党史学习教育的思想认识。二是强化组织领导，压实工作责任。街道党工委研究成立党史学习教育领导小组，办公室设在党建办，主要负责统筹推进街道党史学习教育工作，组织协调解决工作中的重要问题。街道党工委把学习教育紧紧抓在手上，结合实际作出安排部署。各办、各中心各司其职，密切配合，形成工作合力。各社区党委严格贯彻落实工作要求，抓好居民党员的教育引导，形成高度重视、精心组织、上下联动、层层落实的责任体系。街道党工委和社区党委认真履行主体责任，党工委书记主动担负起“第一责任人”责任，对党史学习教育常抓不懈，为党史学习教育走深走实提供了坚实的组织保障。三是拓展学习方式，深化学习效果。街道全面把握深入学习党史、新中国史、改革开放史、社会主义发展史的目标任务，结合《论中国共产党历史》《习近平新时代中国特色社会主义思想学习问答》《中国共产党简史》《毛泽东</w:t>
      </w:r>
      <w:r>
        <w:rPr>
          <w:rFonts w:hint="eastAsia"/>
        </w:rPr>
        <w:t xml:space="preserve"> </w:t>
      </w:r>
      <w:r>
        <w:rPr>
          <w:rFonts w:hint="eastAsia"/>
        </w:rPr>
        <w:t>邓小平</w:t>
      </w:r>
      <w:r>
        <w:rPr>
          <w:rFonts w:hint="eastAsia"/>
        </w:rPr>
        <w:t xml:space="preserve"> </w:t>
      </w:r>
      <w:r>
        <w:rPr>
          <w:rFonts w:hint="eastAsia"/>
        </w:rPr>
        <w:t>江泽民</w:t>
      </w:r>
      <w:r>
        <w:rPr>
          <w:rFonts w:hint="eastAsia"/>
        </w:rPr>
        <w:t xml:space="preserve"> </w:t>
      </w:r>
      <w:r>
        <w:rPr>
          <w:rFonts w:hint="eastAsia"/>
        </w:rPr>
        <w:t>胡锦涛关于中国共产党历史论述摘编》四本必读书目和优秀影视作品、红色教育基地等丰富的红色资源全方位深层次开展教育培训。我街道组织开展党史学习教育集中学习</w:t>
      </w:r>
      <w:r>
        <w:rPr>
          <w:rFonts w:hint="eastAsia"/>
        </w:rPr>
        <w:t>54</w:t>
      </w:r>
      <w:r>
        <w:rPr>
          <w:rFonts w:hint="eastAsia"/>
        </w:rPr>
        <w:t>次，党工委班子理论学习中心组举行为期一周专题读书班</w:t>
      </w:r>
      <w:r>
        <w:rPr>
          <w:rFonts w:hint="eastAsia"/>
        </w:rPr>
        <w:t>1</w:t>
      </w:r>
      <w:r>
        <w:rPr>
          <w:rFonts w:hint="eastAsia"/>
        </w:rPr>
        <w:t>次，开展专题学习</w:t>
      </w:r>
      <w:r>
        <w:rPr>
          <w:rFonts w:hint="eastAsia"/>
        </w:rPr>
        <w:t>21</w:t>
      </w:r>
      <w:r>
        <w:rPr>
          <w:rFonts w:hint="eastAsia"/>
        </w:rPr>
        <w:t>次，交流研讨</w:t>
      </w:r>
      <w:r>
        <w:rPr>
          <w:rFonts w:hint="eastAsia"/>
        </w:rPr>
        <w:t>8</w:t>
      </w:r>
      <w:r>
        <w:rPr>
          <w:rFonts w:hint="eastAsia"/>
        </w:rPr>
        <w:t>次，观摩学习</w:t>
      </w:r>
      <w:r>
        <w:rPr>
          <w:rFonts w:hint="eastAsia"/>
        </w:rPr>
        <w:t>2</w:t>
      </w:r>
      <w:r>
        <w:rPr>
          <w:rFonts w:hint="eastAsia"/>
        </w:rPr>
        <w:t>次，观看《榜样</w:t>
      </w:r>
      <w:r>
        <w:rPr>
          <w:rFonts w:hint="eastAsia"/>
        </w:rPr>
        <w:t>5</w:t>
      </w:r>
      <w:r>
        <w:rPr>
          <w:rFonts w:hint="eastAsia"/>
        </w:rPr>
        <w:t>》、《你是我的眼》《好人彭维平》先进典型教育片</w:t>
      </w:r>
      <w:r>
        <w:rPr>
          <w:rFonts w:hint="eastAsia"/>
        </w:rPr>
        <w:t>3</w:t>
      </w:r>
      <w:r>
        <w:rPr>
          <w:rFonts w:hint="eastAsia"/>
        </w:rPr>
        <w:t>部，观看《共产党人》《悬崖之上》《仙鹤飞来的地方》红色主题电影</w:t>
      </w:r>
      <w:r>
        <w:rPr>
          <w:rFonts w:hint="eastAsia"/>
        </w:rPr>
        <w:t>3</w:t>
      </w:r>
      <w:r>
        <w:rPr>
          <w:rFonts w:hint="eastAsia"/>
        </w:rPr>
        <w:t>部，党员干部全面回顾了党的百年发展史，深入了解了筚路蓝缕披荆斩棘的光辉奋斗史，进一步筑牢了红色革命信念，为推动全区高质量发展新胜利汇聚了新的思想动力，构筑了坚实的精神支柱。</w:t>
      </w:r>
    </w:p>
    <w:p w:rsidR="00D15CC1" w:rsidRDefault="00D15CC1">
      <w:pPr>
        <w:ind w:firstLine="420"/>
      </w:pPr>
      <w:r>
        <w:rPr>
          <w:rFonts w:hint="eastAsia"/>
        </w:rPr>
        <w:t>（二）聚焦“育”，以党史宣讲激发红色动能。一是树立宣讲典型，做好示范引领。街道党工委严格按照《金川区“基层宣讲面对面”示范点创建工作实施方案》文件要求，结合年度党史学习教育重点工作，制定《滨河路街道党史学习教育宣讲工作方案》，明确党工委班子成员包抓社区党史专题宣讲责任落实机制，具体分工、责任到人。与此同时，将龙泉里社区确定为基层宣讲面对面示范点建设社区，以</w:t>
      </w:r>
      <w:r>
        <w:rPr>
          <w:rFonts w:hint="eastAsia"/>
        </w:rPr>
        <w:t>2</w:t>
      </w:r>
      <w:r>
        <w:rPr>
          <w:rFonts w:hint="eastAsia"/>
        </w:rPr>
        <w:t>区退休党支部活动室作为宣讲阵地，调动辖区党员代表、先进典型、文艺爱好者等组成</w:t>
      </w:r>
      <w:r>
        <w:rPr>
          <w:rFonts w:hint="eastAsia"/>
        </w:rPr>
        <w:t>2</w:t>
      </w:r>
      <w:r>
        <w:rPr>
          <w:rFonts w:hint="eastAsia"/>
        </w:rPr>
        <w:t>支“草根”宣讲小分队，分别在公园里、院落内、楼宇前开展各类宣讲活动共计</w:t>
      </w:r>
      <w:r>
        <w:rPr>
          <w:rFonts w:hint="eastAsia"/>
        </w:rPr>
        <w:t>10</w:t>
      </w:r>
      <w:r>
        <w:rPr>
          <w:rFonts w:hint="eastAsia"/>
        </w:rPr>
        <w:t>余场（次），为街道社区全面打开基层宣讲新局面开好头、起好步。二是挖掘党员力量，组建宣讲队伍。充分发挥党员先锋模范带头作用，将社区书记、副书记、网格党支部书记纳入党</w:t>
      </w:r>
      <w:r>
        <w:rPr>
          <w:rFonts w:hint="eastAsia"/>
        </w:rPr>
        <w:lastRenderedPageBreak/>
        <w:t>史宣讲队伍，积极动员辖区居民老党员、退役军人党员等群体充实宣讲力量，组建</w:t>
      </w:r>
      <w:r>
        <w:rPr>
          <w:rFonts w:hint="eastAsia"/>
        </w:rPr>
        <w:t>5</w:t>
      </w:r>
      <w:r>
        <w:rPr>
          <w:rFonts w:hint="eastAsia"/>
        </w:rPr>
        <w:t>支“小马扎”宣讲队，以丰富的形式和通俗的语言在各网格为居民群众开展党史宣讲</w:t>
      </w:r>
      <w:r>
        <w:rPr>
          <w:rFonts w:hint="eastAsia"/>
        </w:rPr>
        <w:t>13</w:t>
      </w:r>
      <w:r>
        <w:rPr>
          <w:rFonts w:hint="eastAsia"/>
        </w:rPr>
        <w:t>场（次），使党史知识“飞入寻常百姓家”。三是创新宣讲形式，提升学习效果。年度开展“弘扬‘红船精神’传承红色基因”主题宣讲活动、“奋斗百年路·启航新征程”主题宣讲暨主题党日活动、“学党史·强信念·跟党走”党课宣讲、“读百年党史·悟思想伟力”主题宣讲暨道德讲堂等各类宣讲活动共计</w:t>
      </w:r>
      <w:r>
        <w:rPr>
          <w:rFonts w:hint="eastAsia"/>
        </w:rPr>
        <w:t>30</w:t>
      </w:r>
      <w:r>
        <w:rPr>
          <w:rFonts w:hint="eastAsia"/>
        </w:rPr>
        <w:t>余场（次），将党史知识贯穿到群众喜闻乐见的活动中，潜移默化拓宽学习覆盖面，深化红色主题教育效果，营造全民学党史浓厚氛围。</w:t>
      </w:r>
    </w:p>
    <w:p w:rsidR="00D15CC1" w:rsidRDefault="00D15CC1">
      <w:pPr>
        <w:ind w:firstLine="420"/>
      </w:pPr>
      <w:r>
        <w:rPr>
          <w:rFonts w:hint="eastAsia"/>
        </w:rPr>
        <w:t>（三）聚焦“实”，以真抓实干提升服务水平。一是聚焦急难愁盼，办实服务项目。在深入走访调研的基础上，及时掌握居民群众急需解决的痛点难点问题，结合“细小微”民生服务项目，聚焦“七个围绕”制定“我为群众办实事”实践活动服务项目共计</w:t>
      </w:r>
      <w:r>
        <w:rPr>
          <w:rFonts w:hint="eastAsia"/>
        </w:rPr>
        <w:t>19</w:t>
      </w:r>
      <w:r>
        <w:rPr>
          <w:rFonts w:hint="eastAsia"/>
        </w:rPr>
        <w:t>个，其中贯穿全年常态化办理项目</w:t>
      </w:r>
      <w:r>
        <w:rPr>
          <w:rFonts w:hint="eastAsia"/>
        </w:rPr>
        <w:t>12</w:t>
      </w:r>
      <w:r>
        <w:rPr>
          <w:rFonts w:hint="eastAsia"/>
        </w:rPr>
        <w:t>件，微改造小工程项目</w:t>
      </w:r>
      <w:r>
        <w:rPr>
          <w:rFonts w:hint="eastAsia"/>
        </w:rPr>
        <w:t>6</w:t>
      </w:r>
      <w:r>
        <w:rPr>
          <w:rFonts w:hint="eastAsia"/>
        </w:rPr>
        <w:t>件，作风建设项目</w:t>
      </w:r>
      <w:r>
        <w:rPr>
          <w:rFonts w:hint="eastAsia"/>
        </w:rPr>
        <w:t>1</w:t>
      </w:r>
      <w:r>
        <w:rPr>
          <w:rFonts w:hint="eastAsia"/>
        </w:rPr>
        <w:t>件，涉及维修基础设施、增设健身器材、整治环境卫生、优化便民服务、丰富文化生活、改进工作作风等居民群众关心关注的方方面面，现已全部办理完成，取得较好的反映反响。二是党员带头实践，提升服务效能。单位科级以上领导干部聚焦“七个围绕”制定“我为群众办实事”实践活动服务项目</w:t>
      </w:r>
      <w:r>
        <w:rPr>
          <w:rFonts w:hint="eastAsia"/>
        </w:rPr>
        <w:t>72</w:t>
      </w:r>
      <w:r>
        <w:rPr>
          <w:rFonts w:hint="eastAsia"/>
        </w:rPr>
        <w:t>项，已全部办理完成，普通党员干部共制定</w:t>
      </w:r>
      <w:r>
        <w:rPr>
          <w:rFonts w:hint="eastAsia"/>
        </w:rPr>
        <w:t>19</w:t>
      </w:r>
      <w:r>
        <w:rPr>
          <w:rFonts w:hint="eastAsia"/>
        </w:rPr>
        <w:t>个服务项目，已办理完成。全体党员结合自身工作实际，积极投身志愿服务、民生服务、慰问活动过程中，充分发挥党员先锋模范带头作用，进一步提升群众满意度，服务效能有效提高。同时，采取网上问卷调查的形式对“我为群众办实事”满意度进行调查，进一步了解了居民对“我为群众办实事”的满意度、对我们的为民服务工作的意见建议和重点关心的热点问题。三是争做文明典范，发挥志愿精神。在聚焦新问题，解决居民新需求的基础上，街道全体党员干部</w:t>
      </w:r>
      <w:r>
        <w:rPr>
          <w:rFonts w:hint="eastAsia"/>
        </w:rPr>
        <w:t>100</w:t>
      </w:r>
      <w:r>
        <w:rPr>
          <w:rFonts w:hint="eastAsia"/>
        </w:rPr>
        <w:t>余人充分发扬“奉献、友爱、互助、进步”的志愿服务精神，结合文明典范城市创建深入开展环境卫生整治、车辆规范停放、垃圾分类宣传、文明行为劝导等志愿服务活动，进一步做好文明典范城市创建的推动者、做好文明行为传播的示范者、做好居民群众美好生活的创造者。</w:t>
      </w:r>
    </w:p>
    <w:p w:rsidR="00D15CC1" w:rsidRDefault="00D15CC1">
      <w:pPr>
        <w:ind w:firstLine="420"/>
      </w:pPr>
      <w:r>
        <w:rPr>
          <w:rFonts w:hint="eastAsia"/>
        </w:rPr>
        <w:t>（四）聚焦“新”，以学思践悟促进治理创新。一是巩固学习成果，打造服务品牌。在党史学习教育引领下，探索全方位、多元化、深层次服务模式，所辖</w:t>
      </w:r>
      <w:r>
        <w:rPr>
          <w:rFonts w:hint="eastAsia"/>
        </w:rPr>
        <w:t>5</w:t>
      </w:r>
      <w:r>
        <w:rPr>
          <w:rFonts w:hint="eastAsia"/>
        </w:rPr>
        <w:t>个社区结合辖区特点和人员构成，积极打造了“厚德龙岗·情暖夕阳”、“就业安民·健康龙广”、“幸福龙泉·暖心家园”、“大爱龙集·时间银行”、“龙文化·云服务”</w:t>
      </w:r>
      <w:r>
        <w:rPr>
          <w:rFonts w:hint="eastAsia"/>
        </w:rPr>
        <w:t>5</w:t>
      </w:r>
      <w:r>
        <w:rPr>
          <w:rFonts w:hint="eastAsia"/>
        </w:rPr>
        <w:t>个特色服务品牌，为切实解决困难家庭、残障人士、老年群体、失业人员等居民的实际困难，完善原有老年餐厅、慈善超市、红色物业等服务阵地，优化服务模式，进一步提升服务水平。各社区紧密结合工作实际创新服务模式，优化服务结构，为有效落实“我为群众办实事”分别建立：龙泉里社区“银发志愿”服务队，龙集里社区“爱心时间储蓄银行”，龙云里社区“互联网</w:t>
      </w:r>
      <w:r>
        <w:rPr>
          <w:rFonts w:hint="eastAsia"/>
        </w:rPr>
        <w:t>+</w:t>
      </w:r>
      <w:r>
        <w:rPr>
          <w:rFonts w:hint="eastAsia"/>
        </w:rPr>
        <w:t>”服务平台，龙岗里社区“爱心帮困岗、便民服务岗、老党员监督岗、志愿者服务岗、温情传递岗”五位一体服务体系，龙广里社区就业安民服务渠道，全年常态化开展活动</w:t>
      </w:r>
      <w:r>
        <w:rPr>
          <w:rFonts w:hint="eastAsia"/>
        </w:rPr>
        <w:t>868</w:t>
      </w:r>
      <w:r>
        <w:rPr>
          <w:rFonts w:hint="eastAsia"/>
        </w:rPr>
        <w:t>场次，惠及人数</w:t>
      </w:r>
      <w:r>
        <w:rPr>
          <w:rFonts w:hint="eastAsia"/>
        </w:rPr>
        <w:t>5200</w:t>
      </w:r>
      <w:r>
        <w:rPr>
          <w:rFonts w:hint="eastAsia"/>
        </w:rPr>
        <w:t>余人次，切实提高了街道社区精准服务水平，群众满意度进一步提升。二是探索发展思路，提升党建引领。聚焦居民群众所思所盼，坚持把“党建引领”理念贯穿到便民利民服务之中，调动辖区内一切可以助力于为民服务的力量资源，组建街道社区志愿服务分队</w:t>
      </w:r>
      <w:r>
        <w:rPr>
          <w:rFonts w:hint="eastAsia"/>
        </w:rPr>
        <w:t>9</w:t>
      </w:r>
      <w:r>
        <w:rPr>
          <w:rFonts w:hint="eastAsia"/>
        </w:rPr>
        <w:t>支、红色物业志愿服务队</w:t>
      </w:r>
      <w:r>
        <w:rPr>
          <w:rFonts w:hint="eastAsia"/>
        </w:rPr>
        <w:t>5</w:t>
      </w:r>
      <w:r>
        <w:rPr>
          <w:rFonts w:hint="eastAsia"/>
        </w:rPr>
        <w:t>支、“爱我金川”文明劝导志愿服务队</w:t>
      </w:r>
      <w:r>
        <w:rPr>
          <w:rFonts w:hint="eastAsia"/>
        </w:rPr>
        <w:t>13</w:t>
      </w:r>
      <w:r>
        <w:rPr>
          <w:rFonts w:hint="eastAsia"/>
        </w:rPr>
        <w:t>支、“小马扎”宣讲队</w:t>
      </w:r>
      <w:r>
        <w:rPr>
          <w:rFonts w:hint="eastAsia"/>
        </w:rPr>
        <w:t>5</w:t>
      </w:r>
      <w:r>
        <w:rPr>
          <w:rFonts w:hint="eastAsia"/>
        </w:rPr>
        <w:t>支，组织在职党员到社区报到</w:t>
      </w:r>
      <w:r>
        <w:rPr>
          <w:rFonts w:hint="eastAsia"/>
        </w:rPr>
        <w:t>2212</w:t>
      </w:r>
      <w:r>
        <w:rPr>
          <w:rFonts w:hint="eastAsia"/>
        </w:rPr>
        <w:t>名等，统筹推进文明典范城市创建、矛盾纠纷排查化解、平安街道和民主法治示范社区建设、“细小微”民生服务项目、新时代文明实践、机动车停放“一难两乱”专项整治等各项工作。年度开展文明创建志愿服务</w:t>
      </w:r>
      <w:r>
        <w:rPr>
          <w:rFonts w:hint="eastAsia"/>
        </w:rPr>
        <w:t>80</w:t>
      </w:r>
      <w:r>
        <w:rPr>
          <w:rFonts w:hint="eastAsia"/>
        </w:rPr>
        <w:t>余次，清理私搭乱建</w:t>
      </w:r>
      <w:r>
        <w:rPr>
          <w:rFonts w:hint="eastAsia"/>
        </w:rPr>
        <w:t>30</w:t>
      </w:r>
      <w:r>
        <w:rPr>
          <w:rFonts w:hint="eastAsia"/>
        </w:rPr>
        <w:t>余处、清理卫生死角</w:t>
      </w:r>
      <w:r>
        <w:rPr>
          <w:rFonts w:hint="eastAsia"/>
        </w:rPr>
        <w:t>110</w:t>
      </w:r>
      <w:r>
        <w:rPr>
          <w:rFonts w:hint="eastAsia"/>
        </w:rPr>
        <w:t>余处。调解矛盾纠纷</w:t>
      </w:r>
      <w:r>
        <w:rPr>
          <w:rFonts w:hint="eastAsia"/>
        </w:rPr>
        <w:t>173</w:t>
      </w:r>
      <w:r>
        <w:rPr>
          <w:rFonts w:hint="eastAsia"/>
        </w:rPr>
        <w:t>起。合力整合增设停车泊位</w:t>
      </w:r>
      <w:r>
        <w:rPr>
          <w:rFonts w:hint="eastAsia"/>
        </w:rPr>
        <w:t>1534</w:t>
      </w:r>
      <w:r>
        <w:rPr>
          <w:rFonts w:hint="eastAsia"/>
        </w:rPr>
        <w:t>个。实施完成“微改造小工程”</w:t>
      </w:r>
      <w:r>
        <w:rPr>
          <w:rFonts w:hint="eastAsia"/>
        </w:rPr>
        <w:t>8</w:t>
      </w:r>
      <w:r>
        <w:rPr>
          <w:rFonts w:hint="eastAsia"/>
        </w:rPr>
        <w:t>件，开展“细服务”</w:t>
      </w:r>
      <w:r>
        <w:rPr>
          <w:rFonts w:hint="eastAsia"/>
        </w:rPr>
        <w:t>327</w:t>
      </w:r>
      <w:r>
        <w:rPr>
          <w:rFonts w:hint="eastAsia"/>
        </w:rPr>
        <w:t>场次，服务群众</w:t>
      </w:r>
      <w:r>
        <w:rPr>
          <w:rFonts w:hint="eastAsia"/>
        </w:rPr>
        <w:t>2000</w:t>
      </w:r>
      <w:r>
        <w:rPr>
          <w:rFonts w:hint="eastAsia"/>
        </w:rPr>
        <w:t>余人次。全方位、多元化、深层次推进为民服务提质增效，群众满意度进一步提高。</w:t>
      </w:r>
    </w:p>
    <w:p w:rsidR="00D15CC1" w:rsidRDefault="00D15CC1">
      <w:pPr>
        <w:ind w:firstLine="420"/>
      </w:pPr>
      <w:r>
        <w:rPr>
          <w:rFonts w:hint="eastAsia"/>
        </w:rPr>
        <w:t>二、存在的主要问题</w:t>
      </w:r>
    </w:p>
    <w:p w:rsidR="00D15CC1" w:rsidRDefault="00D15CC1">
      <w:pPr>
        <w:ind w:firstLine="420"/>
      </w:pPr>
      <w:r>
        <w:rPr>
          <w:rFonts w:hint="eastAsia"/>
        </w:rPr>
        <w:t>（一）压力传导有所递减。街道党工委坚持集中学习和自主学习相结合，坚持规定动作和自选动作相结合，学习取得了一定的效果。但在向社区党委、网格党支部压力传导上有所递减，基层党员，尤其是居民党员开展学习形式不够多样、成果不够明显、针对性和实效性不强。</w:t>
      </w:r>
    </w:p>
    <w:p w:rsidR="00D15CC1" w:rsidRDefault="00D15CC1">
      <w:pPr>
        <w:ind w:firstLine="420"/>
      </w:pPr>
      <w:r>
        <w:rPr>
          <w:rFonts w:hint="eastAsia"/>
        </w:rPr>
        <w:t>（二）理论与实际缺乏有机融合。在用党的创新理论武装头脑、指导实践、推动工作方面，街道党工委多措并举、狠下功夫，同时也发现一些问题，党员干部普遍存在学习开展的多，学用结合的少，重业务轻学习，党史学习和业务工作脱节的问题。</w:t>
      </w:r>
    </w:p>
    <w:p w:rsidR="00D15CC1" w:rsidRDefault="00D15CC1">
      <w:pPr>
        <w:ind w:firstLine="420"/>
      </w:pPr>
      <w:r>
        <w:rPr>
          <w:rFonts w:hint="eastAsia"/>
        </w:rPr>
        <w:t>（三）党支部学习缺乏有效保障。党史学习教育力量不足，网格党支部班子成员均为退休老党员，缺乏创新举措和足够精力抓好支部党员学习教育工作，学习仅局限在经常性参加支部活动的党员，对流动党员缺乏有效的管理和教育。</w:t>
      </w:r>
    </w:p>
    <w:p w:rsidR="00D15CC1" w:rsidRDefault="00D15CC1">
      <w:pPr>
        <w:ind w:firstLine="420"/>
      </w:pPr>
      <w:r>
        <w:rPr>
          <w:rFonts w:hint="eastAsia"/>
        </w:rPr>
        <w:t>三、具体整改措施和下一步工作打算</w:t>
      </w:r>
    </w:p>
    <w:p w:rsidR="00D15CC1" w:rsidRDefault="00D15CC1">
      <w:pPr>
        <w:ind w:firstLine="420"/>
      </w:pPr>
      <w:r>
        <w:rPr>
          <w:rFonts w:hint="eastAsia"/>
        </w:rPr>
        <w:t>（一）进一步加强理论学习，提高思想素质。我街道将持续抓紧抓实党史学习教育理论知识学习，结合每周政治理论学习、理论中心组学习和党支部“三会一课”，督促党员干部持续加强党史理论知识学习，并结合自身短板弱项开展自学，认真撰写学习心得、扎实开展交流研讨，推进党史学习入脑入心、学习效果走深走实，为推进各项工作奠定坚实的思想基础。</w:t>
      </w:r>
    </w:p>
    <w:p w:rsidR="00D15CC1" w:rsidRDefault="00D15CC1">
      <w:pPr>
        <w:ind w:firstLine="420"/>
      </w:pPr>
      <w:r>
        <w:rPr>
          <w:rFonts w:hint="eastAsia"/>
        </w:rPr>
        <w:t>（二）进一步转化学习成果，推进基层治理。街道将继续抓紧抓实党史学习教育，并结合实际，把党史学习教育与基层党建、社区治理、服务民生等各项工作结合起来，做到学用合一，在学党史中找到解决问题的有效办法，将重点工作抓紧、抓实、抓出成效。</w:t>
      </w:r>
    </w:p>
    <w:p w:rsidR="00D15CC1" w:rsidRDefault="00D15CC1">
      <w:pPr>
        <w:ind w:firstLine="420"/>
      </w:pPr>
      <w:r>
        <w:rPr>
          <w:rFonts w:hint="eastAsia"/>
        </w:rPr>
        <w:t>（三）进一步改进工作作风，提升工作实效。把开展党史学习教育与作风建设、干部队伍建设有机结合起来，大力发扬红色传统、传承红色基因，“内强素质、外树形象”，以更加奋发有为的作风投入到工作中去，以工作实效检验党史学习教育成果，努力推动街道社区各项事业高质量发展。</w:t>
      </w:r>
    </w:p>
    <w:p w:rsidR="00D15CC1" w:rsidRDefault="00D15CC1">
      <w:pPr>
        <w:jc w:val="right"/>
      </w:pPr>
      <w:r>
        <w:rPr>
          <w:rFonts w:hint="eastAsia"/>
        </w:rPr>
        <w:t>滨河路街道</w:t>
      </w:r>
      <w:r>
        <w:rPr>
          <w:rFonts w:hint="eastAsia"/>
        </w:rPr>
        <w:t>2022-02-23</w:t>
      </w:r>
    </w:p>
    <w:p w:rsidR="00D15CC1" w:rsidRDefault="00D15CC1" w:rsidP="006D754C">
      <w:pPr>
        <w:sectPr w:rsidR="00D15CC1" w:rsidSect="006D754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3E33" w:rsidRDefault="008B3E33"/>
    <w:sectPr w:rsidR="008B3E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15CC1"/>
    <w:rsid w:val="008B3E33"/>
    <w:rsid w:val="00D15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15C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15C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591</Words>
  <Characters>3373</Characters>
  <Application>Microsoft Office Word</Application>
  <DocSecurity>0</DocSecurity>
  <Lines>28</Lines>
  <Paragraphs>7</Paragraphs>
  <ScaleCrop>false</ScaleCrop>
  <Company>微软中国</Company>
  <LinksUpToDate>false</LinksUpToDate>
  <CharactersWithSpaces>3957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2023-03-15T03:00:00Z</dcterms:created>
</cp:coreProperties>
</file>