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5D" w:rsidRDefault="009F455D" w:rsidP="008E213E">
      <w:pPr>
        <w:pStyle w:val="1"/>
      </w:pPr>
      <w:r w:rsidRPr="00B52B91">
        <w:rPr>
          <w:rFonts w:hint="eastAsia"/>
        </w:rPr>
        <w:t>为垃圾分类注入“智慧力量”</w:t>
      </w:r>
      <w:r w:rsidRPr="00B52B91">
        <w:t xml:space="preserve"> 礼嘉街道实现垃圾分类</w:t>
      </w:r>
      <w:r w:rsidRPr="00B52B91">
        <w:t>“</w:t>
      </w:r>
      <w:r w:rsidRPr="00B52B91">
        <w:t>一屏通管</w:t>
      </w:r>
      <w:r w:rsidRPr="00B52B91">
        <w:t>”</w:t>
      </w:r>
    </w:p>
    <w:p w:rsidR="009F455D" w:rsidRDefault="009F455D" w:rsidP="009F455D">
      <w:pPr>
        <w:ind w:firstLineChars="200" w:firstLine="420"/>
      </w:pPr>
      <w:r>
        <w:rPr>
          <w:rFonts w:hint="eastAsia"/>
        </w:rPr>
        <w:t>“现在垃圾分类越来越方便了，特别是那些智能垃圾箱，聪明得很，我们分错垃圾了还会提醒。”</w:t>
      </w:r>
    </w:p>
    <w:p w:rsidR="009F455D" w:rsidRDefault="009F455D" w:rsidP="009F455D">
      <w:pPr>
        <w:ind w:firstLineChars="200" w:firstLine="420"/>
      </w:pPr>
      <w:r>
        <w:rPr>
          <w:rFonts w:hint="eastAsia"/>
        </w:rPr>
        <w:t>近日，重庆两江新区礼嘉街道嘉宁社区华侨城天际湾</w:t>
      </w:r>
      <w:r>
        <w:t>A</w:t>
      </w:r>
      <w:r>
        <w:t>区获评</w:t>
      </w:r>
      <w:r>
        <w:t>“</w:t>
      </w:r>
      <w:r>
        <w:t>重庆垃圾分类示范小区</w:t>
      </w:r>
      <w:r>
        <w:t>”</w:t>
      </w:r>
      <w:r>
        <w:t>。其获奖背后，离不开礼嘉街道智慧垃圾分类系统的助力。</w:t>
      </w:r>
    </w:p>
    <w:p w:rsidR="009F455D" w:rsidRDefault="009F455D" w:rsidP="009F455D">
      <w:pPr>
        <w:ind w:firstLineChars="200" w:firstLine="420"/>
      </w:pPr>
      <w:r>
        <w:rPr>
          <w:rFonts w:hint="eastAsia"/>
        </w:rPr>
        <w:t>据了解，礼嘉街道把垃圾分类工作放在推动两江新区高质量发展、创造高品质生活的高度来谋划，注重发挥地区特色，利用礼嘉智慧社区建设优势，实现了垃圾分类的信息化、数字化、智慧化提升。</w:t>
      </w:r>
    </w:p>
    <w:p w:rsidR="009F455D" w:rsidRDefault="009F455D" w:rsidP="009F455D">
      <w:pPr>
        <w:ind w:firstLineChars="200" w:firstLine="420"/>
      </w:pPr>
      <w:r>
        <w:rPr>
          <w:rFonts w:hint="eastAsia"/>
        </w:rPr>
        <w:t>智慧设施覆盖</w:t>
      </w:r>
      <w:r>
        <w:t>2123</w:t>
      </w:r>
      <w:r>
        <w:t>户家庭</w:t>
      </w:r>
    </w:p>
    <w:p w:rsidR="009F455D" w:rsidRDefault="009F455D" w:rsidP="009F455D">
      <w:pPr>
        <w:ind w:firstLineChars="200" w:firstLine="420"/>
      </w:pPr>
      <w:r>
        <w:rPr>
          <w:rFonts w:hint="eastAsia"/>
        </w:rPr>
        <w:t>能说话、会拍照，还可以</w:t>
      </w:r>
      <w:r>
        <w:t>AI</w:t>
      </w:r>
      <w:r>
        <w:t>智能识别的垃圾桶盖你见过吗？在礼嘉街道，就有这种点满了</w:t>
      </w:r>
      <w:r>
        <w:t>“</w:t>
      </w:r>
      <w:r>
        <w:t>智慧</w:t>
      </w:r>
      <w:r>
        <w:t>”</w:t>
      </w:r>
      <w:r>
        <w:t>技能点的垃圾桶盖。</w:t>
      </w:r>
    </w:p>
    <w:p w:rsidR="009F455D" w:rsidRDefault="009F455D" w:rsidP="009F455D">
      <w:pPr>
        <w:ind w:firstLineChars="200" w:firstLine="420"/>
      </w:pPr>
      <w:r>
        <w:rPr>
          <w:rFonts w:hint="eastAsia"/>
        </w:rPr>
        <w:t>礼嘉街道城市管理服务中心负责人郭谨介绍，从</w:t>
      </w:r>
      <w:r>
        <w:t>2022</w:t>
      </w:r>
      <w:r>
        <w:t>年，礼嘉街道就在部分小区开展生活垃圾分类智能桶盖试点工作。</w:t>
      </w:r>
    </w:p>
    <w:p w:rsidR="009F455D" w:rsidRDefault="009F455D" w:rsidP="009F455D">
      <w:pPr>
        <w:ind w:firstLineChars="200" w:firstLine="420"/>
      </w:pPr>
      <w:r>
        <w:rPr>
          <w:rFonts w:hint="eastAsia"/>
        </w:rPr>
        <w:t>“这种智能桶盖自带</w:t>
      </w:r>
      <w:r>
        <w:t>4G</w:t>
      </w:r>
      <w:r>
        <w:t>通讯模块，并配有</w:t>
      </w:r>
      <w:r>
        <w:t>AI</w:t>
      </w:r>
      <w:r>
        <w:t>摄像头，当用户前来投放垃圾时，系统能通过</w:t>
      </w:r>
      <w:r>
        <w:t>AI</w:t>
      </w:r>
      <w:r>
        <w:t>图像对比、分析将用户所扔垃圾和用户</w:t>
      </w:r>
      <w:r>
        <w:t>ID</w:t>
      </w:r>
      <w:r>
        <w:t>进行绑定，识别用户是否违规投递，做到错投追溯。</w:t>
      </w:r>
      <w:r>
        <w:t>”</w:t>
      </w:r>
    </w:p>
    <w:p w:rsidR="009F455D" w:rsidRDefault="009F455D" w:rsidP="009F455D">
      <w:pPr>
        <w:ind w:firstLineChars="200" w:firstLine="420"/>
      </w:pPr>
      <w:r>
        <w:rPr>
          <w:rFonts w:hint="eastAsia"/>
        </w:rPr>
        <w:t>郭谨说，每一个垃圾桶均配备有自动称重系统，居民每投放一次垃圾，自动称重系统秤取重量后，可通过后台算法给予投放者相应积分，并累计到个人账户，积分可在驿站兑换物品。</w:t>
      </w:r>
    </w:p>
    <w:p w:rsidR="009F455D" w:rsidRDefault="009F455D" w:rsidP="009F455D">
      <w:pPr>
        <w:ind w:firstLineChars="200" w:firstLine="420"/>
      </w:pPr>
      <w:r>
        <w:t>AI</w:t>
      </w:r>
      <w:r>
        <w:t>摄像头还能实时监测箱体是否满溢，并及时提醒管理人员。</w:t>
      </w:r>
    </w:p>
    <w:p w:rsidR="009F455D" w:rsidRDefault="009F455D" w:rsidP="009F455D">
      <w:pPr>
        <w:ind w:firstLineChars="200" w:firstLine="420"/>
      </w:pPr>
      <w:r>
        <w:rPr>
          <w:rFonts w:hint="eastAsia"/>
        </w:rPr>
        <w:t>不仅如此，礼嘉街道还修建了</w:t>
      </w:r>
      <w:r>
        <w:t>4</w:t>
      </w:r>
      <w:r>
        <w:t>个垃圾分类智能厢房，每个厢房设置四分类垃圾桶和一个智能兑换机，垃圾桶具备语音提示、自动开盖、自动称重积分等智能化服务，用户可通过刷卡或二维码进行用户识别即可开启桶盖，每次正确投放垃圾，自动称重系统称取重量后通过后台算法给予投放者相应积分。</w:t>
      </w:r>
    </w:p>
    <w:p w:rsidR="009F455D" w:rsidRDefault="009F455D" w:rsidP="009F455D">
      <w:pPr>
        <w:ind w:firstLineChars="200" w:firstLine="420"/>
      </w:pPr>
      <w:r>
        <w:rPr>
          <w:rFonts w:hint="eastAsia"/>
        </w:rPr>
        <w:t>“每一个垃圾分类智能厢房都选择在人口集中、基础条件较好的小区，用户使用积分可以直接在分类兑换机和垃圾分类驿站生活用品，有效提高了大家的参与积极性。”</w:t>
      </w:r>
    </w:p>
    <w:p w:rsidR="009F455D" w:rsidRDefault="009F455D" w:rsidP="009F455D">
      <w:pPr>
        <w:ind w:firstLineChars="200" w:firstLine="420"/>
      </w:pPr>
      <w:r>
        <w:rPr>
          <w:rFonts w:hint="eastAsia"/>
        </w:rPr>
        <w:t>郭谨说，目前礼嘉街道智慧分类设施已覆盖居民家庭</w:t>
      </w:r>
      <w:r>
        <w:t>2123</w:t>
      </w:r>
      <w:r>
        <w:t>户。</w:t>
      </w:r>
    </w:p>
    <w:p w:rsidR="009F455D" w:rsidRDefault="009F455D" w:rsidP="009F455D">
      <w:pPr>
        <w:ind w:firstLineChars="200" w:firstLine="420"/>
      </w:pPr>
      <w:r>
        <w:rPr>
          <w:rFonts w:hint="eastAsia"/>
        </w:rPr>
        <w:t>垃圾分类数据“一屏通览”</w:t>
      </w:r>
    </w:p>
    <w:p w:rsidR="009F455D" w:rsidRDefault="009F455D" w:rsidP="009F455D">
      <w:pPr>
        <w:ind w:firstLineChars="200" w:firstLine="420"/>
      </w:pPr>
      <w:r>
        <w:rPr>
          <w:rFonts w:hint="eastAsia"/>
        </w:rPr>
        <w:t>前端分类投放智能化只是礼嘉街道打造智慧垃圾分类社区的一个缩影。</w:t>
      </w:r>
    </w:p>
    <w:p w:rsidR="009F455D" w:rsidRDefault="009F455D" w:rsidP="009F455D">
      <w:pPr>
        <w:ind w:firstLineChars="200" w:firstLine="420"/>
      </w:pPr>
      <w:r>
        <w:rPr>
          <w:rFonts w:hint="eastAsia"/>
        </w:rPr>
        <w:t>郭谨介绍，为破除数据融合障碍，礼嘉街道城市管理服务中心依托礼嘉智慧社区本底，将用户信息、投放点分布等基础数据和智慧监控、智能垃圾分类厢房、智能桶盖等应用场景前端感知数据接入到礼嘉智慧社区运行管理平台，实现垃圾分类数据“一屏通览”。</w:t>
      </w:r>
    </w:p>
    <w:p w:rsidR="009F455D" w:rsidRDefault="009F455D" w:rsidP="009F455D">
      <w:pPr>
        <w:ind w:firstLineChars="200" w:firstLine="420"/>
      </w:pPr>
      <w:r>
        <w:rPr>
          <w:rFonts w:hint="eastAsia"/>
        </w:rPr>
        <w:t>“通过生活垃圾投、收、运、处各环节数据的实时上传，对分类全过程各环节进行实时监测和跟踪分析，发现问题即流转‘派单’，督促外包服务公司和物业小区快速落实整改，形成垃圾分类责任追溯和闭环管理两套体系。”</w:t>
      </w:r>
    </w:p>
    <w:p w:rsidR="009F455D" w:rsidRDefault="009F455D" w:rsidP="009F455D">
      <w:pPr>
        <w:ind w:firstLineChars="200" w:firstLine="420"/>
      </w:pPr>
      <w:r>
        <w:rPr>
          <w:rFonts w:hint="eastAsia"/>
        </w:rPr>
        <w:t>郭谨说，为了鼓励广大市民主动参与，实现垃圾分类“共治共享”，礼嘉街道还上线了“智慧礼嘉”微信小程序，不定期推送垃圾分类工作动态。居民可以在小程序“我的社区”中使用“爆料”功能，让街道干部职工、社区工作者、网格员、居民、个体工商户、志愿者等多元主体能够有效串联，有效提升垃圾分类事件的协同联动和处置能力。</w:t>
      </w:r>
    </w:p>
    <w:p w:rsidR="009F455D" w:rsidRDefault="009F455D" w:rsidP="009F455D">
      <w:pPr>
        <w:ind w:firstLineChars="200" w:firstLine="420"/>
      </w:pPr>
      <w:r>
        <w:rPr>
          <w:rFonts w:hint="eastAsia"/>
        </w:rPr>
        <w:t>同时，礼嘉街道还创新利用礼嘉智慧社区远程视频监管系统监测垃圾分类实时运行，将监测预警信息直接推送到执行端，实现一套设备，多种功能融合，解决了垃圾分类人工值守资金需求大、监管难、效率低等问题。</w:t>
      </w:r>
    </w:p>
    <w:p w:rsidR="009F455D" w:rsidRDefault="009F455D" w:rsidP="009F455D">
      <w:pPr>
        <w:ind w:firstLineChars="200" w:firstLine="420"/>
      </w:pPr>
      <w:r>
        <w:rPr>
          <w:rFonts w:hint="eastAsia"/>
        </w:rPr>
        <w:t>郭谨表示，下一步，礼嘉街道城市管理服务中心将持续发挥“智慧”平台的优势，不断探索智慧化管理的新路子，深入推进垃圾分类与智慧治理两网融合，提高源头分类的精准度，让垃圾分类深入人心，成为现代文明新风尚。</w:t>
      </w:r>
    </w:p>
    <w:p w:rsidR="009F455D" w:rsidRDefault="009F455D" w:rsidP="008E213E">
      <w:pPr>
        <w:jc w:val="right"/>
      </w:pPr>
      <w:r w:rsidRPr="00B52B91">
        <w:rPr>
          <w:rFonts w:hint="eastAsia"/>
        </w:rPr>
        <w:t>重庆晨报</w:t>
      </w:r>
      <w:r>
        <w:rPr>
          <w:rFonts w:hint="eastAsia"/>
        </w:rPr>
        <w:t>2023-4-16</w:t>
      </w:r>
    </w:p>
    <w:p w:rsidR="009F455D" w:rsidRDefault="009F455D" w:rsidP="004B4A9B">
      <w:pPr>
        <w:sectPr w:rsidR="009F455D" w:rsidSect="004B4A9B">
          <w:type w:val="continuous"/>
          <w:pgSz w:w="11906" w:h="16838"/>
          <w:pgMar w:top="1644" w:right="1236" w:bottom="1418" w:left="1814" w:header="851" w:footer="907" w:gutter="0"/>
          <w:pgNumType w:start="1"/>
          <w:cols w:space="720"/>
          <w:docGrid w:type="lines" w:linePitch="341" w:charSpace="2373"/>
        </w:sectPr>
      </w:pPr>
    </w:p>
    <w:p w:rsidR="00B55C1E" w:rsidRDefault="00B55C1E"/>
    <w:sectPr w:rsidR="00B55C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455D"/>
    <w:rsid w:val="009F455D"/>
    <w:rsid w:val="00B55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45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45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Company>Microsoft</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2023-04-20T01:05:00Z</dcterms:created>
</cp:coreProperties>
</file>