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330" w:rsidRDefault="00562330" w:rsidP="0038589D">
      <w:pPr>
        <w:pStyle w:val="1"/>
      </w:pPr>
      <w:r w:rsidRPr="007E4C39">
        <w:rPr>
          <w:rFonts w:hint="eastAsia"/>
        </w:rPr>
        <w:t>滕州市司法局激发法律服务“硬实力”护航经济发展“软环境”</w:t>
      </w:r>
    </w:p>
    <w:p w:rsidR="00562330" w:rsidRDefault="00562330" w:rsidP="00562330">
      <w:pPr>
        <w:ind w:firstLineChars="200" w:firstLine="420"/>
      </w:pPr>
      <w:r>
        <w:rPr>
          <w:rFonts w:hint="eastAsia"/>
        </w:rPr>
        <w:t>近年来，滕州市司法局紧紧围绕全市强工兴产发展战略，主动担当职责使命，充分发挥律师服务经济社会高质量发展的专业优势，排查化解企业经营发展中的法律风险，以优质高效的律师服务为经济高质量发展提供有力支撑，促进企业稳步发展、经济持续向好。</w:t>
      </w:r>
    </w:p>
    <w:p w:rsidR="00562330" w:rsidRDefault="00562330" w:rsidP="00562330">
      <w:pPr>
        <w:ind w:firstLineChars="200" w:firstLine="420"/>
      </w:pPr>
      <w:r>
        <w:rPr>
          <w:rFonts w:hint="eastAsia"/>
        </w:rPr>
        <w:t>党建引领，跑出惠企助企“加速度”</w:t>
      </w:r>
    </w:p>
    <w:p w:rsidR="00562330" w:rsidRDefault="00562330" w:rsidP="00562330">
      <w:pPr>
        <w:ind w:firstLineChars="200" w:firstLine="420"/>
      </w:pPr>
      <w:r>
        <w:rPr>
          <w:rFonts w:hint="eastAsia"/>
        </w:rPr>
        <w:t>为切实加强党对律师工作领导，成立滕州市律师行业党总支，实施律师行业党组织“十百千提升工程”，党员律师“双培养”行动。突破律企壁垒，深入开展律师事务所党支部与企业党支部在组织联动、发展联促、党员联训等方面的合作，更好地促进企业依法决策、依法管理、依法经营、依法维权。截至目前，建立企业服务联系点</w:t>
      </w:r>
      <w:r>
        <w:t xml:space="preserve"> 374</w:t>
      </w:r>
      <w:r>
        <w:t>个，收集排查企业法律风险服务需求</w:t>
      </w:r>
      <w:r>
        <w:t xml:space="preserve">45 </w:t>
      </w:r>
      <w:r>
        <w:t>件，帮助企业化解风险、解决问题</w:t>
      </w:r>
      <w:r>
        <w:t>35</w:t>
      </w:r>
      <w:r>
        <w:t>件，提出防范风险举措和法律建议</w:t>
      </w:r>
      <w:r>
        <w:t>600</w:t>
      </w:r>
      <w:r>
        <w:t>多条。</w:t>
      </w:r>
    </w:p>
    <w:p w:rsidR="00562330" w:rsidRDefault="00562330" w:rsidP="00562330">
      <w:pPr>
        <w:ind w:firstLineChars="200" w:firstLine="420"/>
      </w:pPr>
      <w:r>
        <w:rPr>
          <w:rFonts w:hint="eastAsia"/>
        </w:rPr>
        <w:t>精准服务，构建法律服务产业“全链条”</w:t>
      </w:r>
    </w:p>
    <w:p w:rsidR="00562330" w:rsidRDefault="00562330" w:rsidP="00562330">
      <w:pPr>
        <w:ind w:firstLineChars="200" w:firstLine="420"/>
      </w:pPr>
      <w:r>
        <w:rPr>
          <w:rFonts w:hint="eastAsia"/>
        </w:rPr>
        <w:t>通过搭建法律服务需求端和供给端之间的交流平台，打造以律师服务为主体、各类法律服务业态相辅相成的服务架构，业务涵盖地方立法、合规管理、招商引资谈判、招投标等领域，初步形成由律师事务所与关联产业等有机结合的全链条法律服务产业。今年以来，选聘</w:t>
      </w:r>
      <w:r>
        <w:t>20</w:t>
      </w:r>
      <w:r>
        <w:t>名律师、专家组成新一届市委、市政府法律顾问，参与政府规范性文件制定审核、重大行政执法决定、政府合同审查、政府重大项目谈判、合同和协议签订等</w:t>
      </w:r>
      <w:r>
        <w:t>80</w:t>
      </w:r>
      <w:r>
        <w:t>余件。同时，以服务企业为主线，选派</w:t>
      </w:r>
      <w:r>
        <w:t xml:space="preserve"> 40 </w:t>
      </w:r>
      <w:r>
        <w:t>名律师组成法律服务团，通过深入企业、现场答疑、跟进服务等环节，开展企业合规系列培训活动，</w:t>
      </w:r>
      <w:r>
        <w:rPr>
          <w:rFonts w:hint="eastAsia"/>
        </w:rPr>
        <w:t>将法治体检和企业发展有机结合，靶向治疗，努力解决企业发展“痛难堵”，着力企业健康发展提供优质法律服务和坚实法治保障。</w:t>
      </w:r>
    </w:p>
    <w:p w:rsidR="00562330" w:rsidRDefault="00562330" w:rsidP="00562330">
      <w:pPr>
        <w:ind w:firstLineChars="200" w:firstLine="420"/>
      </w:pPr>
      <w:r>
        <w:rPr>
          <w:rFonts w:hint="eastAsia"/>
        </w:rPr>
        <w:t>提质增效，铸就法律服务产业“新品牌”</w:t>
      </w:r>
    </w:p>
    <w:p w:rsidR="00562330" w:rsidRDefault="00562330" w:rsidP="00562330">
      <w:pPr>
        <w:ind w:firstLineChars="200" w:firstLine="420"/>
      </w:pPr>
      <w:r>
        <w:rPr>
          <w:rFonts w:hint="eastAsia"/>
        </w:rPr>
        <w:t>充分发挥律师在优化法治营商环境中的专业优势，拧紧风险防控“总开关”。通过探索实施“统一战线</w:t>
      </w:r>
      <w:r>
        <w:t>+</w:t>
      </w:r>
      <w:r>
        <w:t>人民调解</w:t>
      </w:r>
      <w:r>
        <w:t>”</w:t>
      </w:r>
      <w:r>
        <w:t>非诉讼纠纷解决新路径，充分发挥党外律师职业优势，全力参与企业法律服务；健全完善公职律师参与重大决策、重要文件起草、办理法律事务等工作机制，通过打造</w:t>
      </w:r>
      <w:r>
        <w:t>“</w:t>
      </w:r>
      <w:r>
        <w:t>善国善法</w:t>
      </w:r>
      <w:r>
        <w:t>”</w:t>
      </w:r>
      <w:r>
        <w:t>公职律师工作品牌，积极推进各级党政机关普遍设立公职律师，目前，滕州市设立公职律师机构</w:t>
      </w:r>
      <w:r>
        <w:t>55</w:t>
      </w:r>
      <w:r>
        <w:t>家，公职律师</w:t>
      </w:r>
      <w:r>
        <w:t>22</w:t>
      </w:r>
      <w:r>
        <w:t>人；打造</w:t>
      </w:r>
      <w:r>
        <w:t>“1+4+5+N”</w:t>
      </w:r>
      <w:r>
        <w:t>法治体检工作品牌，坚持</w:t>
      </w:r>
      <w:r>
        <w:t>“</w:t>
      </w:r>
      <w:r>
        <w:t>一体谋划</w:t>
      </w:r>
      <w:r>
        <w:t>”</w:t>
      </w:r>
      <w:r>
        <w:t>、提供</w:t>
      </w:r>
      <w:r>
        <w:t>“</w:t>
      </w:r>
      <w:r>
        <w:t>四化</w:t>
      </w:r>
      <w:r>
        <w:t>”</w:t>
      </w:r>
      <w:r>
        <w:t>服务，发挥</w:t>
      </w:r>
      <w:r>
        <w:t>“</w:t>
      </w:r>
      <w:r>
        <w:t>五员</w:t>
      </w:r>
      <w:r>
        <w:t>”</w:t>
      </w:r>
      <w:r>
        <w:t>作用、搭建</w:t>
      </w:r>
      <w:r>
        <w:t>“N</w:t>
      </w:r>
      <w:r>
        <w:t>条路径</w:t>
      </w:r>
      <w:r>
        <w:t>”</w:t>
      </w:r>
      <w:r>
        <w:t>优化保障，今年以来，共出具法律意见</w:t>
      </w:r>
      <w:r>
        <w:rPr>
          <w:rFonts w:hint="eastAsia"/>
        </w:rPr>
        <w:t>书</w:t>
      </w:r>
      <w:r>
        <w:t>160</w:t>
      </w:r>
      <w:r>
        <w:t>份，解答法律咨询</w:t>
      </w:r>
      <w:r>
        <w:t>780</w:t>
      </w:r>
      <w:r>
        <w:t>次，法治体检</w:t>
      </w:r>
      <w:r>
        <w:t>450</w:t>
      </w:r>
      <w:r>
        <w:t>余次。着力为中小微企业健康发展提供优质法律服务和坚实法治保障。</w:t>
      </w:r>
    </w:p>
    <w:p w:rsidR="00562330" w:rsidRDefault="00562330" w:rsidP="007E4C39">
      <w:pPr>
        <w:jc w:val="right"/>
      </w:pPr>
      <w:r w:rsidRPr="007E4C39">
        <w:rPr>
          <w:rFonts w:hint="eastAsia"/>
        </w:rPr>
        <w:t>滕州市司法局</w:t>
      </w:r>
      <w:r>
        <w:rPr>
          <w:rFonts w:hint="eastAsia"/>
        </w:rPr>
        <w:t>2023-4-20</w:t>
      </w:r>
    </w:p>
    <w:p w:rsidR="00562330" w:rsidRDefault="00562330" w:rsidP="0038589D">
      <w:pPr>
        <w:sectPr w:rsidR="00562330" w:rsidSect="0038589D">
          <w:type w:val="continuous"/>
          <w:pgSz w:w="11906" w:h="16838"/>
          <w:pgMar w:top="1644" w:right="1236" w:bottom="1418" w:left="1814" w:header="851" w:footer="907" w:gutter="0"/>
          <w:pgNumType w:start="1"/>
          <w:cols w:space="720"/>
          <w:docGrid w:type="lines" w:linePitch="341" w:charSpace="2373"/>
        </w:sectPr>
      </w:pPr>
    </w:p>
    <w:p w:rsidR="00F90994" w:rsidRDefault="00F90994"/>
    <w:sectPr w:rsidR="00F909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2330"/>
    <w:rsid w:val="00562330"/>
    <w:rsid w:val="00F909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6233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6233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896</Characters>
  <Application>Microsoft Office Word</Application>
  <DocSecurity>0</DocSecurity>
  <Lines>7</Lines>
  <Paragraphs>2</Paragraphs>
  <ScaleCrop>false</ScaleCrop>
  <Company>Microsoft</Company>
  <LinksUpToDate>false</LinksUpToDate>
  <CharactersWithSpaces>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2023-04-24T03:13:00Z</dcterms:created>
</cp:coreProperties>
</file>