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D17" w:rsidRDefault="001E2D17" w:rsidP="00E0011D">
      <w:pPr>
        <w:pStyle w:val="1"/>
      </w:pPr>
      <w:r w:rsidRPr="00E0011D">
        <w:rPr>
          <w:rFonts w:hint="eastAsia"/>
        </w:rPr>
        <w:t>如何做好用活红色文化文章？湘乡这个村有话说</w:t>
      </w:r>
    </w:p>
    <w:p w:rsidR="001E2D17" w:rsidRDefault="001E2D17" w:rsidP="001E2D17">
      <w:pPr>
        <w:ind w:firstLineChars="200" w:firstLine="420"/>
      </w:pPr>
      <w:r>
        <w:rPr>
          <w:rFonts w:hint="eastAsia"/>
        </w:rPr>
        <w:t>近年来，湘乡市龙洞镇泉湖村始终突出党建引领，立足实际，做好用活红色文化文章，引进绿色资源，着力打造以红色教育为主，文旅、农旅、体旅、研学旅行、温泉休闲康养相融合的村级集体经济发展之路。</w:t>
      </w:r>
    </w:p>
    <w:p w:rsidR="001E2D17" w:rsidRDefault="001E2D17" w:rsidP="001E2D17">
      <w:pPr>
        <w:ind w:firstLineChars="200" w:firstLine="420"/>
      </w:pPr>
      <w:r>
        <w:rPr>
          <w:rFonts w:hint="eastAsia"/>
        </w:rPr>
        <w:t>泉湖村村貌。</w:t>
      </w:r>
    </w:p>
    <w:p w:rsidR="001E2D17" w:rsidRDefault="001E2D17" w:rsidP="001E2D17">
      <w:pPr>
        <w:ind w:firstLineChars="200" w:firstLine="420"/>
      </w:pPr>
      <w:r>
        <w:rPr>
          <w:rFonts w:hint="eastAsia"/>
        </w:rPr>
        <w:t>增红补绿</w:t>
      </w:r>
      <w:r>
        <w:t xml:space="preserve"> </w:t>
      </w:r>
      <w:r>
        <w:t>美丽乡村引人来</w:t>
      </w:r>
    </w:p>
    <w:p w:rsidR="001E2D17" w:rsidRDefault="001E2D17" w:rsidP="001E2D17">
      <w:pPr>
        <w:ind w:firstLineChars="200" w:firstLine="420"/>
      </w:pPr>
      <w:r>
        <w:rPr>
          <w:rFonts w:hint="eastAsia"/>
        </w:rPr>
        <w:t>在陈赓故居游客中心广场，泉湖村党总支书记、村主任丁志强和湖南师大的专业团队正在探讨如何做好红色旅游的建设规划。</w:t>
      </w:r>
    </w:p>
    <w:p w:rsidR="001E2D17" w:rsidRDefault="001E2D17" w:rsidP="001E2D17">
      <w:pPr>
        <w:ind w:firstLineChars="200" w:firstLine="420"/>
      </w:pPr>
      <w:r>
        <w:rPr>
          <w:rFonts w:hint="eastAsia"/>
        </w:rPr>
        <w:t>泉湖村拥有陈赓故居、“毛泽东求学之路”两大红色人文旅游资源。该村以建设全国红色美丽村庄为契机，把农业、民俗、红色资源等有机结合起来，形成资源共享、优势互补、特色突出的格局，努力用“红色”吸引人，以“绿色”留住人。据泉湖村党总支书记、村主任丁志强介绍，下一步，泉湖村计划将本村的红色旅游资源与邻村谭政故居一并提质改造，共建游客综合服务中心，抱团发展乡村旅游。同时，泉湖村还将利用生态湿地和菜石江河流建设湿地乐园，利用农田山地种植技术打造四季花海和稻田观光，对温泉资源进行深度开发，培育发展一批精品旅游民宿，打造温泉康养、休闲度假胜地。</w:t>
      </w:r>
    </w:p>
    <w:p w:rsidR="001E2D17" w:rsidRDefault="001E2D17" w:rsidP="001E2D17">
      <w:pPr>
        <w:ind w:firstLineChars="200" w:firstLine="420"/>
      </w:pPr>
      <w:r>
        <w:rPr>
          <w:rFonts w:hint="eastAsia"/>
        </w:rPr>
        <w:t>三产融合</w:t>
      </w:r>
      <w:r>
        <w:t xml:space="preserve"> </w:t>
      </w:r>
      <w:r>
        <w:t>引领农民致富路</w:t>
      </w:r>
    </w:p>
    <w:p w:rsidR="001E2D17" w:rsidRDefault="001E2D17" w:rsidP="001E2D17">
      <w:pPr>
        <w:ind w:firstLineChars="200" w:firstLine="420"/>
      </w:pPr>
      <w:r>
        <w:rPr>
          <w:rFonts w:hint="eastAsia"/>
        </w:rPr>
        <w:t>记者在田园育才农科园项目现场看到，工人们正在种植蔬菜。据相关负责人介绍，这里是农业种植的科学试验基地。</w:t>
      </w:r>
    </w:p>
    <w:p w:rsidR="001E2D17" w:rsidRDefault="001E2D17" w:rsidP="001E2D17">
      <w:pPr>
        <w:ind w:firstLineChars="200" w:firstLine="420"/>
      </w:pPr>
      <w:r>
        <w:rPr>
          <w:rFonts w:hint="eastAsia"/>
        </w:rPr>
        <w:t>田园育才农科园的工人们正在种植蔬菜。</w:t>
      </w:r>
    </w:p>
    <w:p w:rsidR="001E2D17" w:rsidRDefault="001E2D17" w:rsidP="001E2D17">
      <w:pPr>
        <w:ind w:firstLineChars="200" w:firstLine="420"/>
      </w:pPr>
      <w:r>
        <w:rPr>
          <w:rFonts w:hint="eastAsia"/>
        </w:rPr>
        <w:t>两年前，湖南田园育才科技有限公司在邻村杨树村投资建设了一处占地近</w:t>
      </w:r>
      <w:r>
        <w:t>2000</w:t>
      </w:r>
      <w:r>
        <w:t>亩的田园综合体，大规模种植了水稻、水果和蔬菜。泉湖村瞅准商机，与田园育才科技有限公司达成了合作框架协议，依托其资金、技术、市场等优势，流转村上部分农田，发展观光农业、高产农田和特色蔬菜基地，并打造</w:t>
      </w:r>
      <w:r>
        <w:t>110</w:t>
      </w:r>
      <w:r>
        <w:t>多亩的研学基地。</w:t>
      </w:r>
    </w:p>
    <w:p w:rsidR="001E2D17" w:rsidRDefault="001E2D17" w:rsidP="001E2D17">
      <w:pPr>
        <w:ind w:firstLineChars="200" w:firstLine="420"/>
      </w:pPr>
      <w:r>
        <w:rPr>
          <w:rFonts w:hint="eastAsia"/>
        </w:rPr>
        <w:t>田园育才综合体项目投入运营后，泉湖村还将成立村集体物业公司，组织村民就近就业，增加农民收入。同时，通过“农户</w:t>
      </w:r>
      <w:r>
        <w:t>+</w:t>
      </w:r>
      <w:r>
        <w:t>公司</w:t>
      </w:r>
      <w:r>
        <w:t>+</w:t>
      </w:r>
      <w:r>
        <w:t>合作社</w:t>
      </w:r>
      <w:r>
        <w:t>”</w:t>
      </w:r>
      <w:r>
        <w:t>的模式，大力发展现代农业，促进村级一、二、三产业融合，推动村级集体经济高质量发展。</w:t>
      </w:r>
    </w:p>
    <w:p w:rsidR="001E2D17" w:rsidRDefault="001E2D17" w:rsidP="001E2D17">
      <w:pPr>
        <w:ind w:firstLineChars="200" w:firstLine="420"/>
      </w:pPr>
      <w:r>
        <w:rPr>
          <w:rFonts w:hint="eastAsia"/>
        </w:rPr>
        <w:t>循环经济</w:t>
      </w:r>
      <w:r>
        <w:t xml:space="preserve"> </w:t>
      </w:r>
      <w:r>
        <w:t>打造特色经济圈</w:t>
      </w:r>
    </w:p>
    <w:p w:rsidR="001E2D17" w:rsidRDefault="001E2D17" w:rsidP="001E2D17">
      <w:pPr>
        <w:ind w:firstLineChars="200" w:firstLine="420"/>
      </w:pPr>
      <w:r>
        <w:rPr>
          <w:rFonts w:hint="eastAsia"/>
        </w:rPr>
        <w:t>在湘乡市生活垃圾焚烧发电厂，工作人员正在紧张忙碌着。在这里，每天处理生活垃圾</w:t>
      </w:r>
      <w:r>
        <w:t>500</w:t>
      </w:r>
      <w:r>
        <w:t>多吨，日发电量</w:t>
      </w:r>
      <w:r>
        <w:t>27</w:t>
      </w:r>
      <w:r>
        <w:t>万度。如今在泉湖村西南面的山上，已建有生活垃圾焚烧发电厂、动物无害化处理中心、餐厨垃圾处理厂、垃圾焚烧余渣处理厂等循环经济企业。</w:t>
      </w:r>
      <w:r>
        <w:t>2021</w:t>
      </w:r>
      <w:r>
        <w:t>年，垃圾焚烧发电厂土地租赁预计为泉湖村村级集体经济创收</w:t>
      </w:r>
      <w:r>
        <w:t>11.5</w:t>
      </w:r>
      <w:r>
        <w:t>万元。</w:t>
      </w:r>
    </w:p>
    <w:p w:rsidR="001E2D17" w:rsidRDefault="001E2D17" w:rsidP="001E2D17">
      <w:pPr>
        <w:ind w:firstLineChars="200" w:firstLine="420"/>
      </w:pPr>
      <w:r>
        <w:rPr>
          <w:rFonts w:hint="eastAsia"/>
        </w:rPr>
        <w:t>在泉湖村，闲置的宅基地和无人耕种的山水田地近</w:t>
      </w:r>
      <w:r>
        <w:t>1000</w:t>
      </w:r>
      <w:r>
        <w:t>亩。泉湖村盘活闲置土地，以生活垃圾焚烧发电厂为中心，在周边规划建设天然气应急气源储存库、市政污泥综合处置、建筑垃圾资源化利用和资源循环利用公共服务平台等重点项目，并引进其上下游相关企业，打造全链条循环经济工业园，有力地带动村级集体经济发展。</w:t>
      </w:r>
    </w:p>
    <w:p w:rsidR="001E2D17" w:rsidRDefault="001E2D17" w:rsidP="001E2D17">
      <w:pPr>
        <w:ind w:firstLineChars="200" w:firstLine="420"/>
      </w:pPr>
      <w:r>
        <w:rPr>
          <w:rFonts w:hint="eastAsia"/>
        </w:rPr>
        <w:t>泉湖村党总支书记、村主任丁志强表示，下一步，泉湖村将继续坚持以党建为引领，把党组织建到产业链上，让党员干部带领群众积极投身产业发展，实现党建、产业共建共兴的双赢局面。</w:t>
      </w:r>
    </w:p>
    <w:p w:rsidR="001E2D17" w:rsidRDefault="001E2D17" w:rsidP="001E2D17">
      <w:pPr>
        <w:ind w:firstLineChars="200" w:firstLine="420"/>
        <w:jc w:val="right"/>
      </w:pPr>
      <w:r w:rsidRPr="00857635">
        <w:rPr>
          <w:rFonts w:hint="eastAsia"/>
        </w:rPr>
        <w:t>湘乡视界</w:t>
      </w:r>
      <w:r>
        <w:rPr>
          <w:rFonts w:hint="eastAsia"/>
        </w:rPr>
        <w:t>2023-02-14</w:t>
      </w:r>
    </w:p>
    <w:p w:rsidR="001E2D17" w:rsidRDefault="001E2D17" w:rsidP="006D02E5">
      <w:pPr>
        <w:sectPr w:rsidR="001E2D17" w:rsidSect="006D02E5">
          <w:type w:val="continuous"/>
          <w:pgSz w:w="11906" w:h="16838"/>
          <w:pgMar w:top="1644" w:right="1236" w:bottom="1418" w:left="1814" w:header="851" w:footer="907" w:gutter="0"/>
          <w:pgNumType w:start="1"/>
          <w:cols w:space="720"/>
          <w:docGrid w:type="lines" w:linePitch="341" w:charSpace="2373"/>
        </w:sectPr>
      </w:pPr>
    </w:p>
    <w:p w:rsidR="00E94280" w:rsidRDefault="00E94280"/>
    <w:sectPr w:rsidR="00E942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E2D17"/>
    <w:rsid w:val="001E2D17"/>
    <w:rsid w:val="00E942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2D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2D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180</Words>
  <Characters>1026</Characters>
  <Application>Microsoft Office Word</Application>
  <DocSecurity>0</DocSecurity>
  <Lines>8</Lines>
  <Paragraphs>2</Paragraphs>
  <ScaleCrop>false</ScaleCrop>
  <Company>Microsoft</Company>
  <LinksUpToDate>false</LinksUpToDate>
  <CharactersWithSpaces>1204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2023-02-21T08:03:00Z</dcterms:created>
</cp:coreProperties>
</file>