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D8" w:rsidRDefault="00580AD8" w:rsidP="00A41B70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山东德州：数字化促进城乡教育</w:t>
      </w:r>
      <w:r>
        <w:rPr>
          <w:shd w:val="clear" w:color="auto" w:fill="FFFFFF"/>
        </w:rPr>
        <w:t>“</w:t>
      </w:r>
      <w:r>
        <w:rPr>
          <w:shd w:val="clear" w:color="auto" w:fill="FFFFFF"/>
        </w:rPr>
        <w:t>零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距离</w:t>
      </w:r>
    </w:p>
    <w:p w:rsidR="00580AD8" w:rsidRDefault="00580AD8" w:rsidP="00580AD8">
      <w:pPr>
        <w:ind w:firstLineChars="200" w:firstLine="420"/>
      </w:pPr>
      <w:r>
        <w:rPr>
          <w:rFonts w:hint="eastAsia"/>
        </w:rPr>
        <w:t>“大家看，这就是我们的‘母亲河’——黄河，是不是十分震撼？”近日，山东省德州市庆云县成德中学的师生，与</w:t>
      </w:r>
      <w:r>
        <w:t>20</w:t>
      </w:r>
      <w:r>
        <w:t>公里外的乡村中学</w:t>
      </w:r>
      <w:r>
        <w:t>——</w:t>
      </w:r>
      <w:r>
        <w:t>庆云县中丁中学一同经历了一堂生动的实景地理课，外景教师李新借助智慧课堂，将黄河波澜壮阔的景象实时投影到两所学校的大屏幕上，让学生得以</w:t>
      </w:r>
      <w:r>
        <w:t>“</w:t>
      </w:r>
      <w:r>
        <w:t>身临其境</w:t>
      </w:r>
      <w:r>
        <w:t>”</w:t>
      </w:r>
      <w:r>
        <w:t>地感受黄河的魅力。</w:t>
      </w:r>
    </w:p>
    <w:p w:rsidR="00580AD8" w:rsidRDefault="00580AD8" w:rsidP="00580AD8">
      <w:pPr>
        <w:ind w:firstLineChars="200" w:firstLine="420"/>
      </w:pPr>
      <w:r>
        <w:rPr>
          <w:rFonts w:hint="eastAsia"/>
        </w:rPr>
        <w:t>近年来，德州市高度重视教育信息化建设和数字赋能教育改革发展，促进城乡教育“零”距离一体化发展。</w:t>
      </w:r>
    </w:p>
    <w:p w:rsidR="00580AD8" w:rsidRDefault="00580AD8" w:rsidP="00580AD8">
      <w:pPr>
        <w:ind w:firstLineChars="200" w:firstLine="420"/>
      </w:pPr>
      <w:r>
        <w:rPr>
          <w:rFonts w:hint="eastAsia"/>
        </w:rPr>
        <w:t>以庆云县为例，当地投资</w:t>
      </w:r>
      <w:r>
        <w:t>8000</w:t>
      </w:r>
      <w:r>
        <w:t>余万元，建成庆云县智慧教育中心，并为</w:t>
      </w:r>
      <w:r>
        <w:t>31</w:t>
      </w:r>
      <w:r>
        <w:t>所学校更换高配置触控一体机，新建</w:t>
      </w:r>
      <w:r>
        <w:t>126</w:t>
      </w:r>
      <w:r>
        <w:t>间同步互动主教室、</w:t>
      </w:r>
      <w:r>
        <w:t>701</w:t>
      </w:r>
      <w:r>
        <w:t>间辅教室，建设</w:t>
      </w:r>
      <w:r>
        <w:t>19</w:t>
      </w:r>
      <w:r>
        <w:t>间</w:t>
      </w:r>
      <w:r>
        <w:t>7</w:t>
      </w:r>
      <w:r>
        <w:t>机位高标准录播室和</w:t>
      </w:r>
      <w:r>
        <w:t>14</w:t>
      </w:r>
      <w:r>
        <w:t>间微机室，以教育信息化引领教育现代化，真正让高质量教育惠及庆云的每个孩子。</w:t>
      </w:r>
    </w:p>
    <w:p w:rsidR="00580AD8" w:rsidRDefault="00580AD8" w:rsidP="00580AD8">
      <w:pPr>
        <w:ind w:firstLineChars="200" w:firstLine="420"/>
      </w:pPr>
      <w:r>
        <w:rPr>
          <w:rFonts w:hint="eastAsia"/>
        </w:rPr>
        <w:t>在此基础上，庆云县着力打造全县域常态化在线</w:t>
      </w:r>
      <w:r>
        <w:t>OMO</w:t>
      </w:r>
      <w:r>
        <w:t>智慧融合课堂新模式，打通教育教学线上线下各环节数据，深度融合线上线下教学场景，实现智慧课堂的提质增效和城乡教育均衡发展。</w:t>
      </w:r>
    </w:p>
    <w:p w:rsidR="00580AD8" w:rsidRDefault="00580AD8" w:rsidP="00580AD8">
      <w:pPr>
        <w:ind w:firstLineChars="200" w:firstLine="420"/>
      </w:pPr>
      <w:r>
        <w:rPr>
          <w:rFonts w:hint="eastAsia"/>
        </w:rPr>
        <w:t>庆云县教体局相关负责人介绍，依托</w:t>
      </w:r>
      <w:r>
        <w:t>OMO</w:t>
      </w:r>
      <w:r>
        <w:t>融合课堂模式，实现了</w:t>
      </w:r>
      <w:r>
        <w:t>“</w:t>
      </w:r>
      <w:r>
        <w:t>实景化</w:t>
      </w:r>
      <w:r>
        <w:t>”</w:t>
      </w:r>
      <w:r>
        <w:t>教学，学生通过网络</w:t>
      </w:r>
      <w:r>
        <w:t>“</w:t>
      </w:r>
      <w:r>
        <w:t>走进</w:t>
      </w:r>
      <w:r>
        <w:t>”</w:t>
      </w:r>
      <w:r>
        <w:t>车间、工厂、科研基地、田间地头，让所有在课堂上不能实现的场景变得触手可得。同时，在线下在线智慧课堂上，也可以畅享丰富教学资源，调用灵活有趣的教学工具来实现师生的现代化教学互动；通过</w:t>
      </w:r>
      <w:r>
        <w:t>“</w:t>
      </w:r>
      <w:r>
        <w:t>专递课堂</w:t>
      </w:r>
      <w:r>
        <w:t>”“</w:t>
      </w:r>
      <w:r>
        <w:t>名师课堂</w:t>
      </w:r>
      <w:r>
        <w:t>”“</w:t>
      </w:r>
      <w:r>
        <w:t>名校网络课堂</w:t>
      </w:r>
      <w:r>
        <w:t>”</w:t>
      </w:r>
      <w:r>
        <w:t>，乡村教师与名校名师同步课堂，实现校内、校际、跨县域云端共上一堂课，让名师课堂发挥最大效益；实现促进了教育公平和均衡发展。</w:t>
      </w:r>
    </w:p>
    <w:p w:rsidR="00580AD8" w:rsidRDefault="00580AD8" w:rsidP="00580AD8">
      <w:pPr>
        <w:ind w:firstLineChars="200" w:firstLine="420"/>
      </w:pPr>
      <w:r>
        <w:rPr>
          <w:rFonts w:hint="eastAsia"/>
        </w:rPr>
        <w:t>此外，针对乡村教师、新教育教研薄弱的问题，庆云县开展</w:t>
      </w:r>
      <w:r>
        <w:t>OMO</w:t>
      </w:r>
      <w:r>
        <w:t>跨区域智慧融合教研。通过城乡结对为新教师配选成长指导师，师徒共享课表、观摩指导、查漏补缺，实现共同进步。目前，全县师徒结对子</w:t>
      </w:r>
      <w:r>
        <w:t>1226</w:t>
      </w:r>
      <w:r>
        <w:t>个，城乡学校结对</w:t>
      </w:r>
      <w:r>
        <w:t>17</w:t>
      </w:r>
      <w:r>
        <w:t>处，覆盖了全县所有学校的</w:t>
      </w:r>
      <w:r>
        <w:t>1800</w:t>
      </w:r>
      <w:r>
        <w:t>余名教师。</w:t>
      </w:r>
    </w:p>
    <w:p w:rsidR="00580AD8" w:rsidRDefault="00580AD8" w:rsidP="00580AD8">
      <w:pPr>
        <w:ind w:firstLineChars="200" w:firstLine="420"/>
      </w:pPr>
      <w:r>
        <w:rPr>
          <w:rFonts w:hint="eastAsia"/>
        </w:rPr>
        <w:t>类似的场景，也在德州市夏津县上演。在夏津县第七中学八年级（</w:t>
      </w:r>
      <w:r>
        <w:t>2</w:t>
      </w:r>
      <w:r>
        <w:t>）班与第二实验中学八年级（</w:t>
      </w:r>
      <w:r>
        <w:t>10</w:t>
      </w:r>
      <w:r>
        <w:t>）班学生同上音乐课《彩云追月》的课堂上，屏幕里的教师一抛出问题，学生们就会伸长脖子，高高地举起小手，满心期待能与屏幕里的教师互动。</w:t>
      </w:r>
      <w:r>
        <w:t>“</w:t>
      </w:r>
      <w:r>
        <w:t>一个课堂，两间教室，两个班的学生在你追我赶、互相比拼的氛围里学习，同步享受优质教育，效果很好。</w:t>
      </w:r>
      <w:r>
        <w:t>”</w:t>
      </w:r>
      <w:r>
        <w:t>第二实验中学八年级（</w:t>
      </w:r>
      <w:r>
        <w:t>10</w:t>
      </w:r>
      <w:r>
        <w:t>）班教师许秀娟说。</w:t>
      </w:r>
    </w:p>
    <w:p w:rsidR="00580AD8" w:rsidRDefault="00580AD8" w:rsidP="00580AD8">
      <w:pPr>
        <w:ind w:firstLineChars="200" w:firstLine="420"/>
      </w:pPr>
      <w:r>
        <w:rPr>
          <w:rFonts w:hint="eastAsia"/>
        </w:rPr>
        <w:t>这是夏津县针对现有教学情况与需求，量身打造的教育“芯”平台信息化课堂教学模式。基于教育“芯”平台，夏津县教体局实施结对子计划，强校帮弱校，强科帮弱科，助弱校开齐开足开好国家规定课程，提升教学质量。</w:t>
      </w:r>
    </w:p>
    <w:p w:rsidR="00580AD8" w:rsidRDefault="00580AD8" w:rsidP="00580AD8">
      <w:pPr>
        <w:ind w:firstLineChars="200" w:firstLine="420"/>
      </w:pPr>
      <w:r>
        <w:rPr>
          <w:rFonts w:hint="eastAsia"/>
        </w:rPr>
        <w:t>不仅如此，在教育“芯”平台的“夏津好课”栏目中，有精选各校名师的录播课，也有教师们分享的微课视频、课件、教学案例、研究成果、教学反思等，互联互通的教学资源搭建，助力了优质资源均衡化配置，推动了学校信息化教学改革。</w:t>
      </w:r>
    </w:p>
    <w:p w:rsidR="00580AD8" w:rsidRDefault="00580AD8" w:rsidP="00580AD8">
      <w:pPr>
        <w:ind w:firstLineChars="200" w:firstLine="420"/>
      </w:pPr>
      <w:r>
        <w:rPr>
          <w:rFonts w:hint="eastAsia"/>
        </w:rPr>
        <w:t>在教育“芯”平台上，还设有“名家大讲堂”“名校长大讲堂”“校长成长学校”以及线上教研、线上名师互动、“凤凰论坛”等线上学习交流、互动分享专题栏目，组织开展智慧课堂教学培训、智慧课堂案例研讨、智慧课堂教学示范等活动，让教师们随时随地参与教研，提升教学应用能力。</w:t>
      </w:r>
    </w:p>
    <w:p w:rsidR="00580AD8" w:rsidRDefault="00580AD8" w:rsidP="00580AD8">
      <w:pPr>
        <w:ind w:firstLineChars="200" w:firstLine="420"/>
      </w:pPr>
      <w:r>
        <w:rPr>
          <w:rFonts w:hint="eastAsia"/>
        </w:rPr>
        <w:t>近期，德州教育部门还计划借助德州市城市大脑，进一步优化教育信息化基座，融通国家、省、市、县、校的各种数字化应用。“借助教育数字化，我们聚焦教学改革，创新教学模式，有效解决了优质均衡发展问题。未来，我们将持续深化数字化应用，形成良好教育生态和气候，不断提升教育质量，阻断贫困代际传递。”</w:t>
      </w:r>
    </w:p>
    <w:p w:rsidR="00580AD8" w:rsidRDefault="00580AD8" w:rsidP="00580AD8">
      <w:pPr>
        <w:ind w:firstLineChars="200" w:firstLine="420"/>
        <w:jc w:val="right"/>
      </w:pPr>
      <w:r w:rsidRPr="00A41B70">
        <w:rPr>
          <w:rFonts w:hint="eastAsia"/>
        </w:rPr>
        <w:t>中国教育报</w:t>
      </w:r>
      <w:r w:rsidRPr="00A41B70">
        <w:t>2023-04-17</w:t>
      </w:r>
    </w:p>
    <w:p w:rsidR="00580AD8" w:rsidRDefault="00580AD8" w:rsidP="00B65F36">
      <w:pPr>
        <w:sectPr w:rsidR="00580AD8" w:rsidSect="00B65F3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B6139" w:rsidRDefault="000B6139"/>
    <w:sectPr w:rsidR="000B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AD8"/>
    <w:rsid w:val="000B6139"/>
    <w:rsid w:val="0058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0AD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80AD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2023-04-19T09:43:00Z</dcterms:created>
</cp:coreProperties>
</file>