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29" w:rsidRDefault="00585A29" w:rsidP="00262726">
      <w:pPr>
        <w:pStyle w:val="1"/>
      </w:pPr>
      <w:r w:rsidRPr="00262726">
        <w:rPr>
          <w:rFonts w:hint="eastAsia"/>
        </w:rPr>
        <w:t>黔东南州乡村振兴局：“党建</w:t>
      </w:r>
      <w:r w:rsidRPr="00262726">
        <w:t>+</w:t>
      </w:r>
      <w:r w:rsidRPr="00262726">
        <w:t>”</w:t>
      </w:r>
      <w:r w:rsidRPr="00262726">
        <w:t>引领乡村振兴帮扶工作</w:t>
      </w:r>
    </w:p>
    <w:p w:rsidR="00585A29" w:rsidRDefault="00585A29" w:rsidP="00585A29">
      <w:pPr>
        <w:ind w:firstLineChars="200" w:firstLine="420"/>
        <w:jc w:val="left"/>
      </w:pPr>
      <w:r>
        <w:t>近年来，州乡村振兴局以全力创建巩固脱贫攻坚成果、拓展成果衔接推进乡村振兴、党建引领乡村治理</w:t>
      </w:r>
      <w:r>
        <w:t>“</w:t>
      </w:r>
      <w:r>
        <w:t>三大样板</w:t>
      </w:r>
      <w:r>
        <w:t>”</w:t>
      </w:r>
      <w:r>
        <w:t>为契机，坚持把办实事作为检验党史学习教育成效的重要标准，积极采取</w:t>
      </w:r>
      <w:r>
        <w:t>“</w:t>
      </w:r>
      <w:r>
        <w:t>党建</w:t>
      </w:r>
      <w:r>
        <w:t>+”</w:t>
      </w:r>
      <w:r>
        <w:t>多种形式，引领乡村振兴驻村帮扶工作。</w:t>
      </w:r>
    </w:p>
    <w:p w:rsidR="00585A29" w:rsidRDefault="00585A29" w:rsidP="00585A29">
      <w:pPr>
        <w:ind w:firstLineChars="200" w:firstLine="420"/>
        <w:jc w:val="left"/>
      </w:pPr>
      <w:r>
        <w:rPr>
          <w:rFonts w:hint="eastAsia"/>
        </w:rPr>
        <w:t>党建</w:t>
      </w:r>
      <w:r>
        <w:t>+</w:t>
      </w:r>
      <w:r>
        <w:t>建立帮扶机制。建立局领导班子成员联系帮扶村制度，明确</w:t>
      </w:r>
      <w:r>
        <w:t>2-3</w:t>
      </w:r>
      <w:r>
        <w:t>名领导班子成员分别联系</w:t>
      </w:r>
      <w:r>
        <w:t>1</w:t>
      </w:r>
      <w:r>
        <w:t>个村，将驻村帮扶工作纳入本年度党风廉政建设和反腐败斗争工作要点，半年研究</w:t>
      </w:r>
      <w:r>
        <w:t>1</w:t>
      </w:r>
      <w:r>
        <w:t>次驻村帮扶工作。加大对帮扶村的指导和帮助，着力在工作制度建立上下功夫。如，指导帮扶的雷山县望丰乡三角田村，大力推行</w:t>
      </w:r>
      <w:r>
        <w:t>“523”</w:t>
      </w:r>
      <w:r>
        <w:t>模式大力推进乡村振兴战略，得到大力宣传推广。</w:t>
      </w:r>
      <w:r>
        <w:t>“5”</w:t>
      </w:r>
      <w:r>
        <w:t>即聚焦</w:t>
      </w:r>
      <w:r>
        <w:t>“</w:t>
      </w:r>
      <w:r>
        <w:t>五个一</w:t>
      </w:r>
      <w:r>
        <w:t>”</w:t>
      </w:r>
      <w:r>
        <w:t>：制定一个规划、强化一个监测、建强一个组织、深化一个治理和加强一个建设。</w:t>
      </w:r>
      <w:r>
        <w:t>“2”</w:t>
      </w:r>
      <w:r>
        <w:t>即突破</w:t>
      </w:r>
      <w:r>
        <w:t>“</w:t>
      </w:r>
      <w:r>
        <w:t>两个瓶颈</w:t>
      </w:r>
      <w:r>
        <w:t>”</w:t>
      </w:r>
      <w:r>
        <w:t>：突破产业发展瓶颈和突破劳务输出瓶颈。</w:t>
      </w:r>
      <w:r>
        <w:t>“3”</w:t>
      </w:r>
      <w:r>
        <w:t>即补齐</w:t>
      </w:r>
      <w:r>
        <w:t>“</w:t>
      </w:r>
      <w:r>
        <w:t>三个短板</w:t>
      </w:r>
      <w:r>
        <w:rPr>
          <w:rFonts w:hint="eastAsia"/>
        </w:rPr>
        <w:t>”：补齐基础设施短板、补齐公共服务短板和补齐人居环境短板。</w:t>
      </w:r>
    </w:p>
    <w:p w:rsidR="00585A29" w:rsidRDefault="00585A29" w:rsidP="00585A29">
      <w:pPr>
        <w:ind w:firstLineChars="200" w:firstLine="420"/>
        <w:jc w:val="left"/>
      </w:pPr>
      <w:r>
        <w:rPr>
          <w:rFonts w:hint="eastAsia"/>
        </w:rPr>
        <w:t>党建</w:t>
      </w:r>
      <w:r>
        <w:t>+</w:t>
      </w:r>
      <w:r>
        <w:t>聚焦产业振兴。依托帮扶村得天独厚的自然条件，集中优势大话茶产业</w:t>
      </w:r>
      <w:r>
        <w:t>“</w:t>
      </w:r>
      <w:r>
        <w:t>文章</w:t>
      </w:r>
      <w:r>
        <w:t>”</w:t>
      </w:r>
      <w:r>
        <w:t>，积极支持帮扶村引进科技企业，努力打造产能高效、科技创新、农业现代化、可复制推广的产业发展模式。如帮扶的雷山县望丰乡五星村，围绕产业振兴，引进高科技企业，建设数字化乡村。该村以一个自然寨为着力点积极打造农特产品种植基地，以茶叶为主导产业，成立</w:t>
      </w:r>
      <w:r>
        <w:t>“</w:t>
      </w:r>
      <w:r>
        <w:t>雷山农特产业数字化管理中心</w:t>
      </w:r>
      <w:r>
        <w:t>”</w:t>
      </w:r>
      <w:r>
        <w:t>，创建</w:t>
      </w:r>
      <w:r>
        <w:t>“</w:t>
      </w:r>
      <w:r>
        <w:t>区块链</w:t>
      </w:r>
      <w:r>
        <w:t>+</w:t>
      </w:r>
      <w:r>
        <w:t>农业大脑数字化管理云平台</w:t>
      </w:r>
      <w:r>
        <w:t>”</w:t>
      </w:r>
      <w:r>
        <w:t>，建设全面感知的智慧种植物联网管理平台、全产业区块链溯源监管系统、多区域茶园可视化数字化设备，实现茶叶种植、采摘、加工</w:t>
      </w:r>
      <w:r>
        <w:rPr>
          <w:rFonts w:hint="eastAsia"/>
        </w:rPr>
        <w:t>、物流、营销全过程数字化、可视化、能溯源。</w:t>
      </w:r>
    </w:p>
    <w:p w:rsidR="00585A29" w:rsidRDefault="00585A29" w:rsidP="00585A29">
      <w:pPr>
        <w:ind w:firstLineChars="200" w:firstLine="420"/>
        <w:jc w:val="left"/>
      </w:pPr>
      <w:r>
        <w:rPr>
          <w:rFonts w:hint="eastAsia"/>
        </w:rPr>
        <w:t>党建</w:t>
      </w:r>
      <w:r>
        <w:t>+</w:t>
      </w:r>
      <w:r>
        <w:t>大走访活动。制定《开展党政机关</w:t>
      </w:r>
      <w:r>
        <w:t>“</w:t>
      </w:r>
      <w:r>
        <w:t>入村寨进社区走企业访群众</w:t>
      </w:r>
      <w:r>
        <w:t>”</w:t>
      </w:r>
      <w:r>
        <w:t>大走访活动方案》，围绕党的二十大精神宣讲、办民生实事、防范化解重大风险、乡村振兴</w:t>
      </w:r>
      <w:r>
        <w:t>“</w:t>
      </w:r>
      <w:r>
        <w:t>五大行动</w:t>
      </w:r>
      <w:r>
        <w:t>”</w:t>
      </w:r>
      <w:r>
        <w:t>等方面，明确走访</w:t>
      </w:r>
      <w:r>
        <w:t>3</w:t>
      </w:r>
      <w:r>
        <w:t>个帮扶村共计</w:t>
      </w:r>
      <w:r>
        <w:t>791</w:t>
      </w:r>
      <w:r>
        <w:t>户农户，每次走访不少于</w:t>
      </w:r>
      <w:r>
        <w:t>10</w:t>
      </w:r>
      <w:r>
        <w:t>户，干部职工每月至少走访</w:t>
      </w:r>
      <w:r>
        <w:t>1</w:t>
      </w:r>
      <w:r>
        <w:t>次，局领导干部每人到帮扶村开展集中宣讲至少</w:t>
      </w:r>
      <w:r>
        <w:t>1</w:t>
      </w:r>
      <w:r>
        <w:t>次。同时将民族团结进步创建、安全防范</w:t>
      </w:r>
      <w:r>
        <w:t>“</w:t>
      </w:r>
      <w:r>
        <w:t>敲门行动</w:t>
      </w:r>
      <w:r>
        <w:t>”</w:t>
      </w:r>
      <w:r>
        <w:t>十提醒、主题党日活动、</w:t>
      </w:r>
      <w:r>
        <w:t>“</w:t>
      </w:r>
      <w:r>
        <w:t>三会一课</w:t>
      </w:r>
      <w:r>
        <w:t>”</w:t>
      </w:r>
      <w:r>
        <w:t>等与大走访活动有机结合起来，通过</w:t>
      </w:r>
      <w:r>
        <w:t>“</w:t>
      </w:r>
      <w:r>
        <w:t>话</w:t>
      </w:r>
      <w:r>
        <w:t>”</w:t>
      </w:r>
      <w:r>
        <w:t>发展成就、</w:t>
      </w:r>
      <w:r>
        <w:t>“</w:t>
      </w:r>
      <w:r>
        <w:t>晒</w:t>
      </w:r>
      <w:r>
        <w:t>”</w:t>
      </w:r>
      <w:r>
        <w:t>幸福生活、</w:t>
      </w:r>
      <w:r>
        <w:t>“</w:t>
      </w:r>
      <w:r>
        <w:t>讲</w:t>
      </w:r>
      <w:r>
        <w:t>”</w:t>
      </w:r>
      <w:r>
        <w:t>奋斗故事、</w:t>
      </w:r>
      <w:r>
        <w:t>“</w:t>
      </w:r>
      <w:r>
        <w:t>谈</w:t>
      </w:r>
      <w:r>
        <w:t>”</w:t>
      </w:r>
      <w:r>
        <w:t>未来梦想等方式，激发群众内生动力，助推帮扶工作显成效</w:t>
      </w:r>
      <w:r>
        <w:rPr>
          <w:rFonts w:hint="eastAsia"/>
        </w:rPr>
        <w:t>。截至目前，为帮扶村解决资金</w:t>
      </w:r>
      <w:r>
        <w:t>8</w:t>
      </w:r>
      <w:r>
        <w:t>万元，安装路灯</w:t>
      </w:r>
      <w:r>
        <w:t>90</w:t>
      </w:r>
      <w:r>
        <w:t>盏。</w:t>
      </w:r>
    </w:p>
    <w:p w:rsidR="00585A29" w:rsidRDefault="00585A29" w:rsidP="00585A29">
      <w:pPr>
        <w:ind w:firstLineChars="200" w:firstLine="420"/>
        <w:jc w:val="right"/>
      </w:pPr>
      <w:r w:rsidRPr="00262726">
        <w:rPr>
          <w:rFonts w:hint="eastAsia"/>
        </w:rPr>
        <w:t>黔东南新闻网</w:t>
      </w:r>
      <w:r w:rsidRPr="00262726">
        <w:t>2023</w:t>
      </w:r>
      <w:r>
        <w:rPr>
          <w:rFonts w:hint="eastAsia"/>
        </w:rPr>
        <w:t>-</w:t>
      </w:r>
      <w:r w:rsidRPr="00262726">
        <w:t>04</w:t>
      </w:r>
      <w:r>
        <w:rPr>
          <w:rFonts w:hint="eastAsia"/>
        </w:rPr>
        <w:t>-</w:t>
      </w:r>
      <w:r w:rsidRPr="00262726">
        <w:t>10</w:t>
      </w:r>
    </w:p>
    <w:p w:rsidR="00585A29" w:rsidRDefault="00585A29" w:rsidP="00AC1DAB">
      <w:pPr>
        <w:sectPr w:rsidR="00585A29" w:rsidSect="00AC1DA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21825" w:rsidRDefault="00321825"/>
    <w:sectPr w:rsidR="00321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A29"/>
    <w:rsid w:val="00321825"/>
    <w:rsid w:val="0058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5A2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85A2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2023-04-12T03:10:00Z</dcterms:created>
</cp:coreProperties>
</file>