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6872" w:rsidRDefault="00ED6872" w:rsidP="00BB1993">
      <w:pPr>
        <w:pStyle w:val="1"/>
      </w:pPr>
      <w:r w:rsidRPr="00BB1993">
        <w:rPr>
          <w:rFonts w:hint="eastAsia"/>
        </w:rPr>
        <w:t>汉中市汉台区望江初级中学：打造党建亮点特色</w:t>
      </w:r>
      <w:r w:rsidRPr="00BB1993">
        <w:t xml:space="preserve"> 推动教育高质发展</w:t>
      </w:r>
    </w:p>
    <w:p w:rsidR="00ED6872" w:rsidRDefault="00ED6872" w:rsidP="00ED6872">
      <w:pPr>
        <w:ind w:firstLineChars="200" w:firstLine="420"/>
      </w:pPr>
      <w:r>
        <w:t>过去的一年，在汉台区教体局党委的坚强领导下，中共汉台区徐望镇望江初级中学党支部坚持以立德树人为根本任务，结合学校</w:t>
      </w:r>
      <w:r>
        <w:t>“</w:t>
      </w:r>
      <w:r>
        <w:t>为学生终身发展奠基</w:t>
      </w:r>
      <w:r>
        <w:t>”</w:t>
      </w:r>
      <w:r>
        <w:t>的办学宗旨，深入展开党建进班级、进教学、进课堂、进管理的</w:t>
      </w:r>
      <w:r>
        <w:t>“</w:t>
      </w:r>
      <w:r>
        <w:t>四进</w:t>
      </w:r>
      <w:r>
        <w:t>”</w:t>
      </w:r>
      <w:r>
        <w:t>、教育帮扶大家访等活动，不断增强党支部凝聚力、战斗力和创造力，真正做到解放思想敢担当、真抓实干有作为。</w:t>
      </w:r>
    </w:p>
    <w:p w:rsidR="00ED6872" w:rsidRDefault="00ED6872" w:rsidP="00ED6872">
      <w:pPr>
        <w:ind w:firstLineChars="200" w:firstLine="420"/>
      </w:pPr>
      <w:r>
        <w:t>一、深入展开党建</w:t>
      </w:r>
      <w:r>
        <w:t>“</w:t>
      </w:r>
      <w:r>
        <w:t>四进</w:t>
      </w:r>
      <w:r>
        <w:t>”</w:t>
      </w:r>
      <w:r>
        <w:t>活动，促使党建工作和学校中心工作深度融合。</w:t>
      </w:r>
    </w:p>
    <w:p w:rsidR="00ED6872" w:rsidRDefault="00ED6872" w:rsidP="00ED6872">
      <w:pPr>
        <w:ind w:firstLineChars="200" w:firstLine="420"/>
      </w:pPr>
      <w:r>
        <w:t>进班级活动中，党员教师有担当，讲奉献，深入班级，了解班上同学的动向以及学生在校的学习、生活情况</w:t>
      </w:r>
      <w:r>
        <w:t xml:space="preserve">;  </w:t>
      </w:r>
      <w:r>
        <w:t>针对思想有起伏波动的学生及时加强心理疏导</w:t>
      </w:r>
      <w:r>
        <w:t xml:space="preserve">; </w:t>
      </w:r>
      <w:r>
        <w:t>掌握学生在校生活等方面的实情，并有针对性的采取相应的措施协助班主任推动文明班级的创建。</w:t>
      </w:r>
    </w:p>
    <w:p w:rsidR="00ED6872" w:rsidRDefault="00ED6872" w:rsidP="00ED6872">
      <w:pPr>
        <w:ind w:firstLineChars="200" w:firstLine="420"/>
      </w:pPr>
      <w:r>
        <w:t>进教学活动中，党员教师针对年级特点、学科特点具体展开</w:t>
      </w:r>
      <w:r>
        <w:t>“</w:t>
      </w:r>
      <w:r>
        <w:t>静下来、坐下来、谈起来、动起来</w:t>
      </w:r>
      <w:r>
        <w:t>”</w:t>
      </w:r>
      <w:r>
        <w:t>谈学情、论教学，并组织年轻党员上汇报课，中年教师上研讨课等情势，让进教学活动进出实效。</w:t>
      </w:r>
      <w:r>
        <w:t xml:space="preserve">  </w:t>
      </w:r>
      <w:r>
        <w:t xml:space="preserve">　　</w:t>
      </w:r>
      <w:r>
        <w:t xml:space="preserve"> </w:t>
      </w:r>
      <w:r>
        <w:t>进课堂活动中，学校党支部展开了以干部听课、评课为抓手，扎实推动党建工作带动教学工作的行政干部进课堂活动。在学校党总支书记、校长金津带头下，行政干部们深入课堂，与一线教师共同讨论、交换、分享教学上的高贵经验，不断提升青年教师教育教学能力的提升。</w:t>
      </w:r>
    </w:p>
    <w:p w:rsidR="00ED6872" w:rsidRDefault="00ED6872" w:rsidP="00ED6872">
      <w:pPr>
        <w:ind w:firstLineChars="200" w:firstLine="420"/>
      </w:pPr>
      <w:r>
        <w:t>进管理活动中，学校党员干部教师组成小组，包楼层教学秩序、包安全隐患排查、包环境卫生、包出操纪律等走进管理，对班级存在的问题要求班主任、学生进行及时整改催促</w:t>
      </w:r>
      <w:r>
        <w:t xml:space="preserve">; </w:t>
      </w:r>
      <w:r>
        <w:t>走进年级组，就学生管理与服务、教师管理与服务、家委会服务等工作进行指点</w:t>
      </w:r>
      <w:r>
        <w:t>;</w:t>
      </w:r>
      <w:r>
        <w:t>走进处室，与处室干部、工作人员展开</w:t>
      </w:r>
      <w:r>
        <w:t>“</w:t>
      </w:r>
      <w:r>
        <w:t>交心谈心</w:t>
      </w:r>
      <w:r>
        <w:t>”</w:t>
      </w:r>
      <w:r>
        <w:t>活动，对处室常规工作进行指点，有效推动学校</w:t>
      </w:r>
      <w:r>
        <w:t>“</w:t>
      </w:r>
      <w:r>
        <w:t>精细化、扁平化</w:t>
      </w:r>
      <w:r>
        <w:t>”</w:t>
      </w:r>
      <w:r>
        <w:t>管理。</w:t>
      </w:r>
    </w:p>
    <w:p w:rsidR="00ED6872" w:rsidRDefault="00ED6872" w:rsidP="00ED6872">
      <w:pPr>
        <w:ind w:firstLineChars="200" w:firstLine="420"/>
      </w:pPr>
      <w:r>
        <w:t>通过</w:t>
      </w:r>
      <w:r>
        <w:t>“</w:t>
      </w:r>
      <w:r>
        <w:t>进班级、进教学、进课堂、进管理</w:t>
      </w:r>
      <w:r>
        <w:t>”</w:t>
      </w:r>
      <w:r>
        <w:t>的党建</w:t>
      </w:r>
      <w:r>
        <w:t>“</w:t>
      </w:r>
      <w:r>
        <w:t>四进</w:t>
      </w:r>
      <w:r>
        <w:t>”</w:t>
      </w:r>
      <w:r>
        <w:t>活动的展开，学校各项工作显现出常规更规范、教育教学更实在，安全管理有实效，校园环境更美丽、</w:t>
      </w:r>
      <w:r>
        <w:t>“</w:t>
      </w:r>
      <w:r>
        <w:t>书香校园</w:t>
      </w:r>
      <w:r>
        <w:t>”</w:t>
      </w:r>
      <w:r>
        <w:t>创建更细致、校园文化氛围更浓厚的新气象。</w:t>
      </w:r>
    </w:p>
    <w:p w:rsidR="00ED6872" w:rsidRDefault="00ED6872" w:rsidP="00ED6872">
      <w:pPr>
        <w:ind w:firstLineChars="200" w:firstLine="420"/>
      </w:pPr>
      <w:r>
        <w:t>二、教育帮扶献爱心，扎实深入开展大家访活动。</w:t>
      </w:r>
    </w:p>
    <w:p w:rsidR="00ED6872" w:rsidRDefault="00ED6872" w:rsidP="00ED6872">
      <w:pPr>
        <w:ind w:firstLineChars="200" w:firstLine="420"/>
      </w:pPr>
      <w:r>
        <w:t>由于望江初级中学地处农村，经济比较落后，留守儿童多、家庭经济困难学生多、特异体质学生多是学校办学所面临的一大课题。为了让政府的教育资助帮扶政策落到实处，让广大农村家庭感受到党和政府、学校的温暖，实现</w:t>
      </w:r>
      <w:r>
        <w:t>“</w:t>
      </w:r>
      <w:r>
        <w:t>用爱温暖每一名学生</w:t>
      </w:r>
      <w:r>
        <w:t>”</w:t>
      </w:r>
      <w:r>
        <w:t>的工作目标，学校成立了以党总支书记、校长为组长的领导小组，在学校党支部的统一安排下，</w:t>
      </w:r>
      <w:r>
        <w:t>2023</w:t>
      </w:r>
      <w:r>
        <w:t>开年以来，学校展开了</w:t>
      </w:r>
      <w:r>
        <w:t>“</w:t>
      </w:r>
      <w:r>
        <w:t>教师大家访</w:t>
      </w:r>
      <w:r>
        <w:t>”</w:t>
      </w:r>
      <w:r>
        <w:t>系列活动。</w:t>
      </w:r>
    </w:p>
    <w:p w:rsidR="00ED6872" w:rsidRDefault="00ED6872" w:rsidP="00ED6872">
      <w:pPr>
        <w:ind w:firstLineChars="200" w:firstLine="420"/>
      </w:pPr>
      <w:r>
        <w:t>家访工作分配后，全校老师热情高涨、积极主动开展大家访活动，在全部活动中没有人请假、推委、落后。大家访活动中，学校领导走在第一线，走到了最偏僻的地方。有的学生家偏僻，交通工具没法到达，老师就步行到达目的地</w:t>
      </w:r>
      <w:r>
        <w:t xml:space="preserve">; </w:t>
      </w:r>
      <w:r>
        <w:t>有的班主任自身工作任务繁忙，也全力克服困难、带着对同学无尽的关爱走在访问每位学生家庭的路上；周末本应当是教师们休息、陪伴家人的时间，但是为了能在第一时间让家长及时了解孩子们生活情况和存在的困难，老师们放弃休息时间到学生家庭所在地进行访问。党员老师们用他们的豪情点燃同学们的希望，也用他们的行动</w:t>
      </w:r>
      <w:r>
        <w:rPr>
          <w:rFonts w:hint="eastAsia"/>
        </w:rPr>
        <w:t>传递着对每位同学深深的关爱。</w:t>
      </w:r>
    </w:p>
    <w:p w:rsidR="00ED6872" w:rsidRDefault="00ED6872" w:rsidP="00ED6872">
      <w:pPr>
        <w:ind w:firstLineChars="200" w:firstLine="420"/>
      </w:pPr>
      <w:r>
        <w:t>三、大力推进清廉学校和师德师风建设，力促作风能力全面提升</w:t>
      </w:r>
    </w:p>
    <w:p w:rsidR="00ED6872" w:rsidRDefault="00ED6872" w:rsidP="00ED6872">
      <w:pPr>
        <w:ind w:firstLineChars="200" w:firstLine="420"/>
      </w:pPr>
      <w:r>
        <w:t>一是展开师德师风培训力促行风转变活动。学校定期展开党员教师师德师风培训活动，提高广大党员教师的师德素养。以教研组为单位围绕</w:t>
      </w:r>
      <w:r>
        <w:t>“</w:t>
      </w:r>
      <w:r>
        <w:t>如何做合格党员</w:t>
      </w:r>
      <w:r>
        <w:t>”“</w:t>
      </w:r>
      <w:r>
        <w:t>如何做好本职工作</w:t>
      </w:r>
      <w:r>
        <w:t>”</w:t>
      </w:r>
      <w:r>
        <w:t>召开师德座谈会、举行</w:t>
      </w:r>
      <w:r>
        <w:t>“</w:t>
      </w:r>
      <w:r>
        <w:t>爱岗敬业、乐于奉献</w:t>
      </w:r>
      <w:r>
        <w:t>”</w:t>
      </w:r>
      <w:r>
        <w:t>的师德演讲赛活动。二是展开党员教师</w:t>
      </w:r>
      <w:r>
        <w:t>’</w:t>
      </w:r>
      <w:r>
        <w:t>双培养</w:t>
      </w:r>
      <w:r>
        <w:t>“</w:t>
      </w:r>
      <w:r>
        <w:t>活动。即展开党员干部与非党员骨干教师结对活动，党员骨干教师与非骨干党员教师结对活动。活动展开以来，学校年轻教师师迅速成长，逐渐从普通教师成长为了学校骨干教师。三是展开</w:t>
      </w:r>
      <w:r>
        <w:t>“</w:t>
      </w:r>
      <w:r>
        <w:t>补短板、提素质、树形象</w:t>
      </w:r>
      <w:r>
        <w:t>”</w:t>
      </w:r>
      <w:r>
        <w:t>活动。由学校党支部牵头，教务处负责，在全校范围内展开</w:t>
      </w:r>
      <w:r>
        <w:t>“</w:t>
      </w:r>
      <w:r>
        <w:t>补短板</w:t>
      </w:r>
      <w:r>
        <w:rPr>
          <w:rFonts w:hint="eastAsia"/>
        </w:rPr>
        <w:t>、提素质、树形象”活动和“五带头”活动。学校教师根据本身学习情况，展开批评和自我批评，补齐短板。党支部指点教师科学展开工作，在优秀教师榜样的辐射带动下，目前已有更多的教师也加入到学校争优创先的活动中来，效果喜人。四是是展开争做“四有”党员教师活动。如心中有党，通过讲党课、主题党日、观看红色影片、瞻仰烈士陵园等活动，教育党员教师爱党，依靠党、服务党</w:t>
      </w:r>
      <w:r>
        <w:t>;</w:t>
      </w:r>
      <w:r>
        <w:t>心中有学生，通过家访、召开家长会、学校开放日等活动，引导教师亲近学生、爱学生、服务学生；心中有责任，通过展开岗位大练兵，名师示范课、联片教研等活动，开拓教师视野，</w:t>
      </w:r>
      <w:r>
        <w:rPr>
          <w:rFonts w:hint="eastAsia"/>
        </w:rPr>
        <w:t>提升自身专业素养，引导教师做有责任的教师；心中有诫，通过开展清廉学校建设、师德师风演讲比赛、签订师德承诺书等，教育党员教师要严守师德师风，树立廉洁从教意识，自觉做廉洁自律的表率。</w:t>
      </w:r>
    </w:p>
    <w:p w:rsidR="00ED6872" w:rsidRDefault="00ED6872" w:rsidP="00BB1993">
      <w:pPr>
        <w:jc w:val="right"/>
      </w:pPr>
      <w:r>
        <w:rPr>
          <w:rFonts w:hint="eastAsia"/>
        </w:rPr>
        <w:t>陕西教育信息网</w:t>
      </w:r>
      <w:r>
        <w:rPr>
          <w:rFonts w:hint="eastAsia"/>
        </w:rPr>
        <w:t xml:space="preserve"> 2023-4-21</w:t>
      </w:r>
    </w:p>
    <w:p w:rsidR="00ED6872" w:rsidRDefault="00ED6872" w:rsidP="009E395E">
      <w:pPr>
        <w:sectPr w:rsidR="00ED6872" w:rsidSect="009E395E">
          <w:type w:val="continuous"/>
          <w:pgSz w:w="11906" w:h="16838"/>
          <w:pgMar w:top="1644" w:right="1236" w:bottom="1418" w:left="1814" w:header="851" w:footer="907" w:gutter="0"/>
          <w:pgNumType w:start="1"/>
          <w:cols w:space="720"/>
          <w:docGrid w:type="lines" w:linePitch="341" w:charSpace="2373"/>
        </w:sectPr>
      </w:pPr>
    </w:p>
    <w:p w:rsidR="00B77EA0" w:rsidRDefault="00B77EA0"/>
    <w:sectPr w:rsidR="00B77E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6872"/>
    <w:rsid w:val="00B77EA0"/>
    <w:rsid w:val="00ED68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68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68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Company>Microsoft</Company>
  <LinksUpToDate>false</LinksUpToDate>
  <CharactersWithSpaces>1922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2023-04-25T09:21:00Z</dcterms:created>
</cp:coreProperties>
</file>