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9B3" w:rsidRDefault="00D019B3" w:rsidP="00E50A21">
      <w:pPr>
        <w:pStyle w:val="1"/>
        <w:rPr>
          <w:shd w:val="clear" w:color="auto" w:fill="FFFFFF"/>
        </w:rPr>
      </w:pPr>
      <w:r>
        <w:rPr>
          <w:rFonts w:hint="eastAsia"/>
          <w:shd w:val="clear" w:color="auto" w:fill="FFFFFF"/>
        </w:rPr>
        <w:t>兰州市今年继续推动社区警务工作现代化 新建智慧安防小区千余个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今年以来，兰州市公安局大力实施强科技行动，加快智慧安防小区建设，稳步推进防控服务体系现代化，在传统小区人防、物防、技防基础上，通过应用当前先进的物联网、互联网技术和智能防范工具，对居民小区空间进行犯罪预防和打击改造，并与数据分析等软件平台系统化融合，实现了对社会治安管理要素的动态感知，使之成为低犯罪率、高安全感的“可防卫空间”，让公安机关打击犯罪更有效率、服务群众更有温度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科技赋能专新精特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省公安厅部署开展智慧安防小区建设后，兰州市公安局不断探索实践，着力推进全市集数据管理、智慧民生、智慧警务、社区安防于一体的智慧安防小区建设。截至目前，我市已建成智慧安防小区</w:t>
      </w:r>
      <w:r>
        <w:t>1400</w:t>
      </w:r>
      <w:r>
        <w:t>余个，覆盖率在全省名列前茅。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今年以来，为进一步推动智慧安防小区建设，聚焦“人、车、房”三大治安管控基础要素，兰州市公安局以“平台</w:t>
      </w:r>
      <w:r>
        <w:t>+</w:t>
      </w:r>
      <w:r>
        <w:t>科技</w:t>
      </w:r>
      <w:r>
        <w:t>”</w:t>
      </w:r>
      <w:r>
        <w:t>模式为支撑，将社区数据与公安数据、政务数据互联互通，通过前端实时感知、后台及时比对，实现基础信息智能核采，有效提升了社区民警工作信息化水平，做到了</w:t>
      </w:r>
      <w:r>
        <w:t>“</w:t>
      </w:r>
      <w:r>
        <w:t>汗水警务</w:t>
      </w:r>
      <w:r>
        <w:t>”</w:t>
      </w:r>
      <w:r>
        <w:t>向</w:t>
      </w:r>
      <w:r>
        <w:t>“</w:t>
      </w:r>
      <w:r>
        <w:t>智慧警务</w:t>
      </w:r>
      <w:r>
        <w:t>”</w:t>
      </w:r>
      <w:r>
        <w:t>的转变。同时，依托人像识别、二维码、</w:t>
      </w:r>
      <w:r>
        <w:t>App</w:t>
      </w:r>
      <w:r>
        <w:t>等多种开门方式，小区业主刷脸即可轻松完成身份核实。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数据共享强警升级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兰州新区小横路小区共有</w:t>
      </w:r>
      <w:r>
        <w:t>57</w:t>
      </w:r>
      <w:r>
        <w:t>栋楼，居住人口</w:t>
      </w:r>
      <w:r>
        <w:t>2</w:t>
      </w:r>
      <w:r>
        <w:t>万余人，区域较为集中、人口流动性大、发展速度快、入住人员多，是我省目前最大的封闭式小区，也给基层社会治理带来较大挑战。如何把治安管好，把秩序维护好，是摆在秦川派出所面前的一道难题。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“警务室建在小横路小区楼下，自动识别系统辐射整个小区，地下车库在四个进出口大门处均安装了人脸门禁识别系统。”社区民警王大保介绍。“王大保警务室”由民警、辅警、网格员、小区保安等轮岗值守，接入道路监控、小区监控，实现区域全覆盖。通过</w:t>
      </w:r>
      <w:r>
        <w:t>24</w:t>
      </w:r>
      <w:r>
        <w:t>小时值守，智能分析，可及时发现问题隐患，快速反应打击违法犯罪，常态化开展安全防范等。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我市像“王大保警务室”这样的智慧社区安防“大脑”和“中枢”还有很多，通过视频监控和对讲机，即可对巡逻队员、小区保安等进行监督和统一指挥，有效提升了社区的整体管理水平。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化繁为简服务民生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“自从安装了智慧安防系统，开车进小区再也不用喊保安开门了。我们用手机就能开门，跟以前居住的老旧小区相比治安水平明显提高了，大家住得舒心又安全。”荣江郡新入住的业主王女士对小区的智慧安防建设连连称赞。九州派出所第二警务区大力推进新建小区智慧安防建设，并将智慧安防小区的摄像探头与公安系统联网。居民不出社区就可以享受多种服务，安全感和幸福感大大提升。</w:t>
      </w:r>
    </w:p>
    <w:p w:rsidR="00D019B3" w:rsidRDefault="00D019B3" w:rsidP="00D019B3">
      <w:pPr>
        <w:ind w:firstLineChars="200" w:firstLine="420"/>
      </w:pPr>
      <w:r>
        <w:rPr>
          <w:rFonts w:hint="eastAsia"/>
        </w:rPr>
        <w:t>“出入智慧门禁、防高空抛物摄像头、综合指挥室等在我们社区都有，无论是防控还是服务，通过科技赋能，警务升级效果十分显著。”兰州市公安局城关分局九州派出所社区民警郭德文介绍道。</w:t>
      </w:r>
    </w:p>
    <w:p w:rsidR="00D019B3" w:rsidRDefault="00D019B3" w:rsidP="00D019B3">
      <w:pPr>
        <w:ind w:firstLineChars="200" w:firstLine="420"/>
      </w:pPr>
      <w:r>
        <w:t>2023</w:t>
      </w:r>
      <w:r>
        <w:t>年，兰州市公安局将深入实施市委市政府为民办实事民生工程</w:t>
      </w:r>
      <w:r>
        <w:t>“</w:t>
      </w:r>
      <w:r>
        <w:t>老旧小区智慧安防设施改造</w:t>
      </w:r>
      <w:r>
        <w:t>”</w:t>
      </w:r>
      <w:r>
        <w:t>项目，拟在我市再建成智慧安防小区</w:t>
      </w:r>
      <w:r>
        <w:t>1000</w:t>
      </w:r>
      <w:r>
        <w:t>余个，进一步提升群众安全感、满意度。</w:t>
      </w:r>
    </w:p>
    <w:p w:rsidR="00D019B3" w:rsidRDefault="00D019B3" w:rsidP="00D019B3">
      <w:pPr>
        <w:ind w:firstLineChars="200" w:firstLine="420"/>
        <w:jc w:val="right"/>
      </w:pPr>
      <w:r w:rsidRPr="00E50A21">
        <w:rPr>
          <w:rFonts w:hint="eastAsia"/>
        </w:rPr>
        <w:t>兰州晚报</w:t>
      </w:r>
      <w:r w:rsidRPr="00E50A21">
        <w:t>2023-04-08</w:t>
      </w:r>
    </w:p>
    <w:p w:rsidR="00D019B3" w:rsidRDefault="00D019B3" w:rsidP="001652C2">
      <w:pPr>
        <w:sectPr w:rsidR="00D019B3" w:rsidSect="001652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83FD4" w:rsidRDefault="00883FD4"/>
    <w:sectPr w:rsidR="00883F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019B3"/>
    <w:rsid w:val="00883FD4"/>
    <w:rsid w:val="00D019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19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D019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1070</Characters>
  <Application>Microsoft Office Word</Application>
  <DocSecurity>0</DocSecurity>
  <Lines>8</Lines>
  <Paragraphs>2</Paragraphs>
  <ScaleCrop>false</ScaleCrop>
  <Company>Microsoft</Company>
  <LinksUpToDate>false</LinksUpToDate>
  <CharactersWithSpaces>1255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2023-04-17T01:32:00Z</dcterms:created>
</cp:coreProperties>
</file>