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4B" w:rsidRDefault="00E22C4B" w:rsidP="001E4B14">
      <w:pPr>
        <w:pStyle w:val="1"/>
      </w:pPr>
      <w:r w:rsidRPr="001E4B14">
        <w:rPr>
          <w:rFonts w:hint="eastAsia"/>
        </w:rPr>
        <w:t>呼和浩特：便民守护与助企发展齐飞</w:t>
      </w:r>
      <w:r w:rsidRPr="001E4B14">
        <w:t xml:space="preserve"> 智慧警务护航城市平安</w:t>
      </w:r>
    </w:p>
    <w:p w:rsidR="00E22C4B" w:rsidRDefault="00E22C4B" w:rsidP="00E22C4B">
      <w:pPr>
        <w:ind w:firstLineChars="200" w:firstLine="420"/>
      </w:pPr>
      <w:r>
        <w:rPr>
          <w:rFonts w:hint="eastAsia"/>
        </w:rPr>
        <w:t>“糟了！身份证过期了，可我马上就要使用身份证办理个人事项，这可怎么办？”在过去，很多人会受此困扰，但现在，这些问题已经迎刃而解。呼和浩特市公安局公安综合自助服务区已实现自治区内户籍居民本人“全天候”“全流程”“零要件”补换领身份证。</w:t>
      </w:r>
    </w:p>
    <w:p w:rsidR="00E22C4B" w:rsidRDefault="00E22C4B" w:rsidP="00E22C4B">
      <w:pPr>
        <w:ind w:firstLineChars="200" w:firstLine="420"/>
      </w:pPr>
      <w:r>
        <w:rPr>
          <w:rFonts w:hint="eastAsia"/>
        </w:rPr>
        <w:t>近年来，呼和浩特市公安机关大力加强公安科技创新力度，创造出一项项深刻影响千家万户的创新硕果，在守护百姓平安、便捷群众企业办事方面处处发挥着重要作用。</w:t>
      </w:r>
    </w:p>
    <w:p w:rsidR="00E22C4B" w:rsidRDefault="00E22C4B" w:rsidP="00E22C4B">
      <w:pPr>
        <w:ind w:firstLineChars="200" w:firstLine="420"/>
      </w:pPr>
      <w:r>
        <w:rPr>
          <w:rFonts w:hint="eastAsia"/>
        </w:rPr>
        <w:t>市民实现“全天候”自助办证</w:t>
      </w:r>
    </w:p>
    <w:p w:rsidR="00E22C4B" w:rsidRDefault="00E22C4B" w:rsidP="00E22C4B">
      <w:pPr>
        <w:ind w:firstLineChars="200" w:firstLine="420"/>
      </w:pPr>
      <w:r>
        <w:rPr>
          <w:rFonts w:hint="eastAsia"/>
        </w:rPr>
        <w:t>“真是太方便啦！操作也很简单。”</w:t>
      </w:r>
      <w:r>
        <w:t xml:space="preserve"> </w:t>
      </w:r>
      <w:r>
        <w:t>上周，呼和浩特市某中学在校生郭某某，在报名学业考试时发现其身份证已过期。由于学业繁忙和住校等原因，工作日不便请假，于是在周日前往政务服务中心公安综合自助服务区顺利办理了身份证。</w:t>
      </w:r>
    </w:p>
    <w:p w:rsidR="00E22C4B" w:rsidRDefault="00E22C4B" w:rsidP="00E22C4B">
      <w:pPr>
        <w:ind w:firstLineChars="200" w:firstLine="420"/>
      </w:pPr>
      <w:r>
        <w:rPr>
          <w:rFonts w:hint="eastAsia"/>
        </w:rPr>
        <w:t>目前，呼和浩特市公安局公安综合自助服务区已实现自治区内户籍居民本人“全天候”“全流程”“零要件”补换领身份证，港澳通行证、护照等证件可实现</w:t>
      </w:r>
      <w:r>
        <w:t>24</w:t>
      </w:r>
      <w:r>
        <w:t>小时取证。此外，市民还可自助办理驾驶证换领、体检等业务。</w:t>
      </w:r>
    </w:p>
    <w:p w:rsidR="00E22C4B" w:rsidRDefault="00E22C4B" w:rsidP="00E22C4B">
      <w:pPr>
        <w:ind w:firstLineChars="200" w:firstLine="420"/>
      </w:pPr>
      <w:r>
        <w:rPr>
          <w:rFonts w:hint="eastAsia"/>
        </w:rPr>
        <w:t>在公安综合自助服务区不断建设完善的大背景下，群众对首府公安工作满意度进一步提升。</w:t>
      </w:r>
      <w:r>
        <w:t>2022</w:t>
      </w:r>
      <w:r>
        <w:t>年，呼和浩特市公安局公安综合自助服务区办理业务</w:t>
      </w:r>
      <w:r>
        <w:t>2</w:t>
      </w:r>
      <w:r>
        <w:t>万余件，占线下业务量的</w:t>
      </w:r>
      <w:r>
        <w:t>50%</w:t>
      </w:r>
      <w:r>
        <w:t>以上；</w:t>
      </w:r>
      <w:r>
        <w:t>2023</w:t>
      </w:r>
      <w:r>
        <w:t>年仅第一季度，公安综合自助服务区业务办理量已超</w:t>
      </w:r>
      <w:r>
        <w:t>5000</w:t>
      </w:r>
      <w:r>
        <w:t>件。相关便民举措不仅使群众在办事时间和地点的选择上更方便，而且使办事流程更加便捷。</w:t>
      </w:r>
    </w:p>
    <w:p w:rsidR="00E22C4B" w:rsidRDefault="00E22C4B" w:rsidP="00E22C4B">
      <w:pPr>
        <w:ind w:firstLineChars="200" w:firstLine="420"/>
      </w:pPr>
      <w:r>
        <w:rPr>
          <w:rFonts w:hint="eastAsia"/>
        </w:rPr>
        <w:t>为群众筑起“电诈防护罩”</w:t>
      </w:r>
    </w:p>
    <w:p w:rsidR="00E22C4B" w:rsidRDefault="00E22C4B" w:rsidP="00E22C4B">
      <w:pPr>
        <w:ind w:firstLineChars="200" w:firstLine="420"/>
      </w:pPr>
      <w:r>
        <w:rPr>
          <w:rFonts w:hint="eastAsia"/>
        </w:rPr>
        <w:t>近期，呼和浩特市市民张某被电信诈骗</w:t>
      </w:r>
      <w:r>
        <w:t>87000</w:t>
      </w:r>
      <w:r>
        <w:t>元。接警后呼和浩特市公安局和回民区公安分局两级反诈中心快速联动，发挥反诈平台及警银联动机制优势，第一时间开展受害人被骗资金紧急止付工作，最终成功将</w:t>
      </w:r>
      <w:r>
        <w:t>87000</w:t>
      </w:r>
      <w:r>
        <w:t>元全额返还受害人。</w:t>
      </w:r>
    </w:p>
    <w:p w:rsidR="00E22C4B" w:rsidRDefault="00E22C4B" w:rsidP="00E22C4B">
      <w:pPr>
        <w:ind w:firstLineChars="200" w:firstLine="420"/>
      </w:pPr>
      <w:r>
        <w:rPr>
          <w:rFonts w:hint="eastAsia"/>
        </w:rPr>
        <w:t>无独有偶，</w:t>
      </w:r>
      <w:r>
        <w:t>3</w:t>
      </w:r>
      <w:r>
        <w:t>月</w:t>
      </w:r>
      <w:r>
        <w:t>20</w:t>
      </w:r>
      <w:r>
        <w:t>日，呼和浩特市公安局反诈中心接到预警本市市民郭某正遭受冒充京东金融客服类诈骗。反诈中心民警迅速拨打郭某电话进行预警提示，同时指派辖区民警同步上门进行劝阻，最终避免了郭某财产受损失。</w:t>
      </w:r>
    </w:p>
    <w:p w:rsidR="00E22C4B" w:rsidRDefault="00E22C4B" w:rsidP="00E22C4B">
      <w:pPr>
        <w:ind w:firstLineChars="200" w:firstLine="420"/>
      </w:pPr>
      <w:r>
        <w:rPr>
          <w:rFonts w:hint="eastAsia"/>
        </w:rPr>
        <w:t>优化业务流程助力企业发展</w:t>
      </w:r>
    </w:p>
    <w:p w:rsidR="00E22C4B" w:rsidRDefault="00E22C4B" w:rsidP="00E22C4B">
      <w:pPr>
        <w:ind w:firstLineChars="200" w:firstLine="420"/>
      </w:pPr>
      <w:r>
        <w:t>3</w:t>
      </w:r>
      <w:r>
        <w:t>月</w:t>
      </w:r>
      <w:r>
        <w:t>8</w:t>
      </w:r>
      <w:r>
        <w:t>日，内蒙古运达出租车有限责任公司工作人员将印有</w:t>
      </w:r>
      <w:r>
        <w:t>“</w:t>
      </w:r>
      <w:r>
        <w:t>文明车管为人民、服务人民暖人心</w:t>
      </w:r>
      <w:r>
        <w:t>”“</w:t>
      </w:r>
      <w:r>
        <w:t>急民所急、为民解忧、尽职尽责、为民服务</w:t>
      </w:r>
      <w:r>
        <w:t>”</w:t>
      </w:r>
      <w:r>
        <w:t>的两面锦旗送到了赛罕区交管大队车管所，</w:t>
      </w:r>
      <w:r>
        <w:t>“</w:t>
      </w:r>
      <w:r>
        <w:t>我们公司全体人员都非常感谢车管所提供的便捷高效的服务！</w:t>
      </w:r>
      <w:r>
        <w:t>”</w:t>
      </w:r>
      <w:r>
        <w:t>。</w:t>
      </w:r>
    </w:p>
    <w:p w:rsidR="00E22C4B" w:rsidRDefault="00E22C4B" w:rsidP="00E22C4B">
      <w:pPr>
        <w:ind w:firstLineChars="200" w:firstLine="420"/>
      </w:pPr>
      <w:r>
        <w:rPr>
          <w:rFonts w:hint="eastAsia"/>
        </w:rPr>
        <w:t>原来，内蒙古运达出租车有限责任公司需要集中办理一批车辆的注册及变更业务，而能否及时完成业务办理成了该公司最担心的问题。了解到相关情况后，赛罕区交管大队车管所积极响应优化法治化营商环境相关政策，开辟“绿色通道”，通过合理利用系统平台优化办事流程，创新工作方式方法，使该公司车辆的新旧更替工作及时完成。</w:t>
      </w:r>
    </w:p>
    <w:p w:rsidR="00E22C4B" w:rsidRDefault="00E22C4B" w:rsidP="00E22C4B">
      <w:pPr>
        <w:ind w:firstLineChars="200" w:firstLine="420"/>
      </w:pPr>
      <w:r>
        <w:rPr>
          <w:rFonts w:hint="eastAsia"/>
        </w:rPr>
        <w:t>送教到企增进处突能力</w:t>
      </w:r>
    </w:p>
    <w:p w:rsidR="00E22C4B" w:rsidRDefault="00E22C4B" w:rsidP="00E22C4B">
      <w:pPr>
        <w:ind w:firstLineChars="200" w:firstLine="420"/>
      </w:pPr>
      <w:r>
        <w:rPr>
          <w:rFonts w:hint="eastAsia"/>
        </w:rPr>
        <w:t>为进一步加强呼和浩特市地铁安保工作，强化地铁保安员与工作特点相适应的规范安保培训，切实提高地铁保安员专业知识技能和维稳处突能力。</w:t>
      </w:r>
      <w:r>
        <w:t>4</w:t>
      </w:r>
      <w:r>
        <w:t>月</w:t>
      </w:r>
      <w:r>
        <w:t>7</w:t>
      </w:r>
      <w:r>
        <w:t>日上午，呼和浩特市公安局治安管理支队联合有关部门开通助企疏困绿色通道，主动送教到企业，对担负地铁</w:t>
      </w:r>
      <w:r>
        <w:t>1</w:t>
      </w:r>
      <w:r>
        <w:t>、</w:t>
      </w:r>
      <w:r>
        <w:t>2</w:t>
      </w:r>
      <w:r>
        <w:t>号线维稳安保任务的北京央务恒远、北京恒安卫士、包头鹿勤、内蒙古昊安等</w:t>
      </w:r>
      <w:r>
        <w:t>4</w:t>
      </w:r>
      <w:r>
        <w:t>家保安公司的</w:t>
      </w:r>
      <w:r>
        <w:t>100</w:t>
      </w:r>
      <w:r>
        <w:t>名保安员有针对性的进行了地铁维稳安保专题培训，教授安保员不仅会使用传统工作手段，还学会使用科技手段应对突发紧急情况。</w:t>
      </w:r>
    </w:p>
    <w:p w:rsidR="00E22C4B" w:rsidRDefault="00E22C4B" w:rsidP="00E22C4B">
      <w:pPr>
        <w:ind w:firstLineChars="200" w:firstLine="420"/>
      </w:pPr>
      <w:r>
        <w:rPr>
          <w:rFonts w:hint="eastAsia"/>
        </w:rPr>
        <w:t>接受培训的保安员纷纷表示此次培训令人印象深刻，获益良多，</w:t>
      </w:r>
      <w:r>
        <w:t>4</w:t>
      </w:r>
      <w:r>
        <w:t>家公司的负责人也对呼和浩特市公安局等单位的工作和付出表达感谢。</w:t>
      </w:r>
    </w:p>
    <w:p w:rsidR="00E22C4B" w:rsidRDefault="00E22C4B" w:rsidP="00E22C4B">
      <w:pPr>
        <w:ind w:firstLineChars="200" w:firstLine="420"/>
      </w:pPr>
      <w:r>
        <w:rPr>
          <w:rFonts w:hint="eastAsia"/>
        </w:rPr>
        <w:t>一面锦旗，一项荣誉、一份肯定，体现的是群众对呼和浩特市公安机关全体民警辅警全心全意为人民服务的敬意。呼和浩特市公安机关将不断提升公安工作的科技含量，推动新时代首府公安工作智慧化高质量发展，进一步优化法治化营商环境，让平安和便捷紧贴群众。</w:t>
      </w:r>
    </w:p>
    <w:p w:rsidR="00E22C4B" w:rsidRDefault="00E22C4B" w:rsidP="001E4B14">
      <w:pPr>
        <w:jc w:val="right"/>
      </w:pPr>
      <w:r w:rsidRPr="001E4B14">
        <w:rPr>
          <w:rFonts w:hint="eastAsia"/>
        </w:rPr>
        <w:t>公安部</w:t>
      </w:r>
      <w:r>
        <w:rPr>
          <w:rFonts w:hint="eastAsia"/>
        </w:rPr>
        <w:t xml:space="preserve"> 2023-4-14</w:t>
      </w:r>
    </w:p>
    <w:p w:rsidR="00E22C4B" w:rsidRDefault="00E22C4B" w:rsidP="001F47FC">
      <w:pPr>
        <w:sectPr w:rsidR="00E22C4B" w:rsidSect="001F47FC">
          <w:type w:val="continuous"/>
          <w:pgSz w:w="11906" w:h="16838"/>
          <w:pgMar w:top="1644" w:right="1236" w:bottom="1418" w:left="1814" w:header="851" w:footer="907" w:gutter="0"/>
          <w:pgNumType w:start="1"/>
          <w:cols w:space="720"/>
          <w:docGrid w:type="lines" w:linePitch="341" w:charSpace="2373"/>
        </w:sectPr>
      </w:pPr>
    </w:p>
    <w:p w:rsidR="00051CA5" w:rsidRDefault="00051CA5"/>
    <w:sectPr w:rsidR="00051C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2C4B"/>
    <w:rsid w:val="00051CA5"/>
    <w:rsid w:val="00E22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2C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22C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Company>Microsoft</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2023-04-23T03:11:00Z</dcterms:created>
</cp:coreProperties>
</file>