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4FBD" w:rsidRDefault="00B94FBD" w:rsidP="00C362CE">
      <w:pPr>
        <w:pStyle w:val="1"/>
        <w:spacing w:line="245" w:lineRule="auto"/>
      </w:pPr>
      <w:r>
        <w:rPr>
          <w:rFonts w:hint="eastAsia"/>
        </w:rPr>
        <w:t>内蒙古锡林浩特市公安局：守正创新 构建现代警务体系</w:t>
      </w:r>
    </w:p>
    <w:p w:rsidR="00B94FBD" w:rsidRDefault="00B94FBD" w:rsidP="00B94FBD">
      <w:pPr>
        <w:spacing w:line="245" w:lineRule="auto"/>
        <w:ind w:firstLineChars="200" w:firstLine="420"/>
      </w:pPr>
      <w:r>
        <w:rPr>
          <w:rFonts w:hint="eastAsia"/>
        </w:rPr>
        <w:t>内蒙古锡林郭勒盟锡林浩特市公安局以党建为引领，以警务机制改革为动力，以创建“枫桥式公安派出所”为载体，按照“做精机关、做优警种、做强基层、做实基础”的思路，聚焦战斗力标准，立足实战化要求，大力推进警务机制和勤务制度改革创新，推动公安工作高质量发展。</w:t>
      </w:r>
    </w:p>
    <w:p w:rsidR="00B94FBD" w:rsidRDefault="00B94FBD" w:rsidP="00B94FBD">
      <w:pPr>
        <w:spacing w:line="245" w:lineRule="auto"/>
        <w:ind w:firstLineChars="200" w:firstLine="420"/>
      </w:pPr>
      <w:r>
        <w:t>锡林浩特市公安局始终坚持党对公安工作的绝对领导，把创建</w:t>
      </w:r>
      <w:r>
        <w:t>“</w:t>
      </w:r>
      <w:r>
        <w:t>最强党支部</w:t>
      </w:r>
      <w:r>
        <w:t>”</w:t>
      </w:r>
      <w:r>
        <w:t>作为派出所建设的</w:t>
      </w:r>
      <w:r>
        <w:t>“</w:t>
      </w:r>
      <w:r>
        <w:t>主心骨</w:t>
      </w:r>
      <w:r>
        <w:t>”</w:t>
      </w:r>
      <w:r>
        <w:t>，积极践行新时代</w:t>
      </w:r>
      <w:r>
        <w:t>“</w:t>
      </w:r>
      <w:r>
        <w:t>枫桥经验</w:t>
      </w:r>
      <w:r>
        <w:t>”</w:t>
      </w:r>
      <w:r>
        <w:t>，把维护好群众利益作为工作的出发点和落脚点，深入落实</w:t>
      </w:r>
      <w:r>
        <w:t>“</w:t>
      </w:r>
      <w:r>
        <w:t>情为民所系、权为民所用、利为民所谋、事为民所办</w:t>
      </w:r>
      <w:r>
        <w:t>”</w:t>
      </w:r>
      <w:r>
        <w:t>要求，不断提升党支部的组织能力，筑牢群众基础。</w:t>
      </w:r>
    </w:p>
    <w:p w:rsidR="00B94FBD" w:rsidRDefault="00B94FBD" w:rsidP="00B94FBD">
      <w:pPr>
        <w:spacing w:line="245" w:lineRule="auto"/>
        <w:ind w:firstLineChars="200" w:firstLine="420"/>
      </w:pPr>
      <w:r>
        <w:t>深入推进市区派出所</w:t>
      </w:r>
      <w:r>
        <w:t>“</w:t>
      </w:r>
      <w:r>
        <w:t>两队一室</w:t>
      </w:r>
      <w:r>
        <w:t>”</w:t>
      </w:r>
      <w:r>
        <w:t>建设和推行牧区派出所</w:t>
      </w:r>
      <w:r>
        <w:t>“</w:t>
      </w:r>
      <w:r>
        <w:t>三警合一</w:t>
      </w:r>
      <w:r>
        <w:t>”</w:t>
      </w:r>
      <w:r>
        <w:t>警务模式。以市区派出所</w:t>
      </w:r>
      <w:r>
        <w:t>“</w:t>
      </w:r>
      <w:r>
        <w:t>两队一室</w:t>
      </w:r>
      <w:r>
        <w:t>”</w:t>
      </w:r>
      <w:r>
        <w:t>警务运行机制改革为主体，以一室引领两队，做精综合指挥室，做专社区警务队，做强案件办理队，全面加强</w:t>
      </w:r>
      <w:r>
        <w:t>“</w:t>
      </w:r>
      <w:r>
        <w:t>打、防、管、控、服</w:t>
      </w:r>
      <w:r>
        <w:t>”</w:t>
      </w:r>
      <w:r>
        <w:t>等工作，实现精细化、专业化、规范化、高效化的警务改革目标。推进警务前移，开展</w:t>
      </w:r>
      <w:r>
        <w:t>“</w:t>
      </w:r>
      <w:r>
        <w:t>上门服务</w:t>
      </w:r>
      <w:r>
        <w:t>”</w:t>
      </w:r>
      <w:r>
        <w:t>，实行弹性服务、</w:t>
      </w:r>
      <w:r>
        <w:t>“</w:t>
      </w:r>
      <w:r>
        <w:t>一站式</w:t>
      </w:r>
      <w:r>
        <w:t>”</w:t>
      </w:r>
      <w:r>
        <w:t>服务、预约服务、上门服务等，结合</w:t>
      </w:r>
      <w:r>
        <w:t>“</w:t>
      </w:r>
      <w:r>
        <w:t>百万警进千万家</w:t>
      </w:r>
      <w:r>
        <w:t>”</w:t>
      </w:r>
      <w:r>
        <w:t>活动，积极推行企业商户</w:t>
      </w:r>
      <w:r>
        <w:t>“</w:t>
      </w:r>
      <w:r>
        <w:t>十店联防</w:t>
      </w:r>
      <w:r>
        <w:t>”“</w:t>
      </w:r>
      <w:r>
        <w:t>百户联防</w:t>
      </w:r>
      <w:r>
        <w:t>”</w:t>
      </w:r>
      <w:r>
        <w:t>工作机制。</w:t>
      </w:r>
    </w:p>
    <w:p w:rsidR="00B94FBD" w:rsidRDefault="00B94FBD" w:rsidP="00B94FBD">
      <w:pPr>
        <w:spacing w:line="245" w:lineRule="auto"/>
        <w:ind w:firstLineChars="200" w:firstLine="420"/>
      </w:pPr>
      <w:r>
        <w:t>推行牧区派出所、交警中队、森林公安</w:t>
      </w:r>
      <w:r>
        <w:t>“</w:t>
      </w:r>
      <w:r>
        <w:t>三警合一</w:t>
      </w:r>
      <w:r>
        <w:t>”</w:t>
      </w:r>
      <w:r>
        <w:t>改革，推动牧区警力扩充、警务明晰、警能增效。成立牧区矛盾纠纷综治</w:t>
      </w:r>
      <w:r>
        <w:t>“</w:t>
      </w:r>
      <w:r>
        <w:t>乌日特</w:t>
      </w:r>
      <w:r>
        <w:t>”</w:t>
      </w:r>
      <w:r>
        <w:t>，让牧民</w:t>
      </w:r>
      <w:r>
        <w:t>“</w:t>
      </w:r>
      <w:r>
        <w:t>小事不出嘎查、大事不出苏木镇</w:t>
      </w:r>
      <w:r>
        <w:t>”</w:t>
      </w:r>
      <w:r>
        <w:t>，成为新时代</w:t>
      </w:r>
      <w:r>
        <w:t>“</w:t>
      </w:r>
      <w:r>
        <w:t>枫桥经验</w:t>
      </w:r>
      <w:r>
        <w:t>”</w:t>
      </w:r>
      <w:r>
        <w:t>在草原深处的生动实践。深化</w:t>
      </w:r>
      <w:r>
        <w:t>“</w:t>
      </w:r>
      <w:r>
        <w:t>情指勤舆</w:t>
      </w:r>
      <w:r>
        <w:t>”</w:t>
      </w:r>
      <w:r>
        <w:t>一体化，打造智慧警务体系</w:t>
      </w:r>
      <w:r>
        <w:t>,</w:t>
      </w:r>
      <w:r>
        <w:t>组建情指联勤中心，形成多警种一体化合成作战单元。建成</w:t>
      </w:r>
      <w:r>
        <w:t>“</w:t>
      </w:r>
      <w:r>
        <w:t>八个在线</w:t>
      </w:r>
      <w:r>
        <w:t>”</w:t>
      </w:r>
      <w:r>
        <w:t>警务模块，形成即时高效的网上指挥作战系统。积极推进</w:t>
      </w:r>
      <w:r>
        <w:t>110</w:t>
      </w:r>
      <w:r>
        <w:t>接处警模式改革，实现线上转警与非警务警情分流，使指挥更加科学有力，处警更加高效精准。锡林浩特市公安局始终坚持</w:t>
      </w:r>
      <w:r>
        <w:t>“</w:t>
      </w:r>
      <w:r>
        <w:t>以警为本</w:t>
      </w:r>
      <w:r>
        <w:t>”</w:t>
      </w:r>
      <w:r>
        <w:t>的核心理念，成立</w:t>
      </w:r>
      <w:r>
        <w:rPr>
          <w:rFonts w:hint="eastAsia"/>
        </w:rPr>
        <w:t>心理咨询辅导团队，延伸心理健康管理工作触角至各所队。用文化育警“软实力”驱动提升队伍“硬实力”，全警战斗力、凝聚力、向心力进一步增强。</w:t>
      </w:r>
    </w:p>
    <w:p w:rsidR="00B94FBD" w:rsidRDefault="00B94FBD" w:rsidP="00B94FBD">
      <w:pPr>
        <w:spacing w:line="245" w:lineRule="auto"/>
        <w:ind w:firstLineChars="200" w:firstLine="420"/>
        <w:jc w:val="right"/>
      </w:pPr>
      <w:r w:rsidRPr="00C50E9A">
        <w:rPr>
          <w:rFonts w:hint="eastAsia"/>
        </w:rPr>
        <w:t>新华网</w:t>
      </w:r>
      <w:r w:rsidRPr="00C50E9A">
        <w:t>2023-04-04</w:t>
      </w:r>
    </w:p>
    <w:p w:rsidR="00B94FBD" w:rsidRDefault="00B94FBD" w:rsidP="00742FDE">
      <w:pPr>
        <w:sectPr w:rsidR="00B94FBD" w:rsidSect="00742FDE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FD2E3C" w:rsidRDefault="00FD2E3C"/>
    <w:sectPr w:rsidR="00FD2E3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94FBD"/>
    <w:rsid w:val="00B94FBD"/>
    <w:rsid w:val="00FD2E3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B94FB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rsid w:val="00B94FBD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125</Words>
  <Characters>716</Characters>
  <Application>Microsoft Office Word</Application>
  <DocSecurity>0</DocSecurity>
  <Lines>5</Lines>
  <Paragraphs>1</Paragraphs>
  <ScaleCrop>false</ScaleCrop>
  <Company>Microsoft</Company>
  <LinksUpToDate>false</LinksUpToDate>
  <CharactersWithSpaces>840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2023-04-12T02:52:00Z</dcterms:created>
</cp:coreProperties>
</file>