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503" w:rsidRDefault="00C24503" w:rsidP="006431FC">
      <w:pPr>
        <w:pStyle w:val="1"/>
        <w:spacing w:line="245" w:lineRule="auto"/>
      </w:pPr>
      <w:r w:rsidRPr="00CE49FA">
        <w:rPr>
          <w:rFonts w:hint="eastAsia"/>
        </w:rPr>
        <w:t>盂县：东梁乡“湖羊产业”奏响振兴“牧歌”</w:t>
      </w:r>
    </w:p>
    <w:p w:rsidR="00C24503" w:rsidRDefault="00C24503" w:rsidP="00C24503">
      <w:pPr>
        <w:spacing w:line="245" w:lineRule="auto"/>
        <w:ind w:firstLineChars="200" w:firstLine="420"/>
        <w:jc w:val="left"/>
      </w:pPr>
      <w:r>
        <w:rPr>
          <w:rFonts w:hint="eastAsia"/>
        </w:rPr>
        <w:t>“新引进的几只澳洲白绵羊情况怎么样</w:t>
      </w:r>
      <w:r>
        <w:t>?</w:t>
      </w:r>
      <w:r>
        <w:t>有没有出现不适的症状</w:t>
      </w:r>
      <w:r>
        <w:t>?……”</w:t>
      </w:r>
      <w:r>
        <w:t>一直特别关心阳坪望湖羊养殖场发展状况的东梁乡党委书记吕宜斌，刚刚得知养殖场引进了澳洲白绵羊作为种羊，便第一时间到现场详细了解情况，并叮嘱养殖场负责人赵海清要合理规划养殖规模，做好防范化解疫病风险和经验总结工作，力争实现良性循环发展。</w:t>
      </w:r>
    </w:p>
    <w:p w:rsidR="00C24503" w:rsidRDefault="00C24503" w:rsidP="00C24503">
      <w:pPr>
        <w:spacing w:line="245" w:lineRule="auto"/>
        <w:ind w:firstLineChars="200" w:firstLine="420"/>
        <w:jc w:val="left"/>
      </w:pPr>
      <w:r>
        <w:rPr>
          <w:rFonts w:hint="eastAsia"/>
        </w:rPr>
        <w:t>近年来，盂县东梁乡党委、政府高度重视畜牧业良种引进，结合实际情况，不断创新工作思路，积极引进社会资本，大力引导养殖户发展特色养殖，推动乡村产业发展壮大，促进农民增产增收，不断提升群众的生活幸福指数。</w:t>
      </w:r>
    </w:p>
    <w:p w:rsidR="00C24503" w:rsidRDefault="00C24503" w:rsidP="00C24503">
      <w:pPr>
        <w:spacing w:line="245" w:lineRule="auto"/>
        <w:ind w:firstLineChars="200" w:firstLine="420"/>
        <w:jc w:val="left"/>
      </w:pPr>
      <w:r>
        <w:t>4</w:t>
      </w:r>
      <w:r>
        <w:t>月</w:t>
      </w:r>
      <w:r>
        <w:t>12</w:t>
      </w:r>
      <w:r>
        <w:t>日，记者走进阳坪望湖羊养殖场，一排排整齐的湖羊圈舍内不断传出</w:t>
      </w:r>
      <w:r>
        <w:t>“</w:t>
      </w:r>
      <w:r>
        <w:t>咩咩</w:t>
      </w:r>
      <w:r>
        <w:t>”</w:t>
      </w:r>
      <w:r>
        <w:t>的叫声，羊舍内宽敞明亮，圈舍内的湖羊个个膘肥体壮，四只澳洲白绵羊</w:t>
      </w:r>
      <w:r>
        <w:t>“</w:t>
      </w:r>
      <w:r>
        <w:t>休闲惬意</w:t>
      </w:r>
      <w:r>
        <w:t>”</w:t>
      </w:r>
      <w:r>
        <w:t>。</w:t>
      </w:r>
    </w:p>
    <w:p w:rsidR="00C24503" w:rsidRDefault="00C24503" w:rsidP="00C24503">
      <w:pPr>
        <w:spacing w:line="245" w:lineRule="auto"/>
        <w:ind w:firstLineChars="200" w:firstLine="420"/>
        <w:jc w:val="left"/>
      </w:pPr>
      <w:r>
        <w:rPr>
          <w:rFonts w:hint="eastAsia"/>
        </w:rPr>
        <w:t>据赵海清讲述，养羊这个职业，无需出大力气，但每天有干不完的零碎小活，每天天不亮就得开始打扫羊舍、搅草料，为羊准备好一天的“伙食”，平时还得注意引种选种、草料储备、母羊接产、羔羊育肥、饲料调配、剪毛洗药浴、疾病防治等等所有细节，不能有任何马虎大意。</w:t>
      </w:r>
    </w:p>
    <w:p w:rsidR="00C24503" w:rsidRDefault="00C24503" w:rsidP="00C24503">
      <w:pPr>
        <w:spacing w:line="245" w:lineRule="auto"/>
        <w:ind w:firstLineChars="200" w:firstLine="420"/>
        <w:jc w:val="left"/>
      </w:pPr>
      <w:r>
        <w:rPr>
          <w:rFonts w:hint="eastAsia"/>
        </w:rPr>
        <w:t>这次在乡党委、政府的大力支持下，引进澳洲白绵羊就是为了与原有的湖羊进行杂交培育，杂交后的“澳湖”羊生长快、个体大，适应性强，好饲养。同时，通过改良，使得改良后母羊繁殖后代生长更快，个体更大，产肉性能更好，抗病性能提升，大幅度提升母羊多胎繁殖，能创造更高的经济价值。</w:t>
      </w:r>
    </w:p>
    <w:p w:rsidR="00C24503" w:rsidRDefault="00C24503" w:rsidP="00C24503">
      <w:pPr>
        <w:spacing w:line="245" w:lineRule="auto"/>
        <w:ind w:firstLineChars="200" w:firstLine="420"/>
        <w:jc w:val="left"/>
      </w:pPr>
      <w:r>
        <w:rPr>
          <w:rFonts w:hint="eastAsia"/>
        </w:rPr>
        <w:t>目前，存栏已达</w:t>
      </w:r>
      <w:r>
        <w:t>760</w:t>
      </w:r>
      <w:r>
        <w:t>余头，而一年每只母羊可生产</w:t>
      </w:r>
      <w:r>
        <w:t>3</w:t>
      </w:r>
      <w:r>
        <w:t>到</w:t>
      </w:r>
      <w:r>
        <w:t>4</w:t>
      </w:r>
      <w:r>
        <w:t>只羊羔，这样算下来，离</w:t>
      </w:r>
      <w:r>
        <w:t>“</w:t>
      </w:r>
      <w:r>
        <w:t>千头湖羊养殖基地</w:t>
      </w:r>
      <w:r>
        <w:t>”</w:t>
      </w:r>
      <w:r>
        <w:t>的建设目标已经很近了。现在，靠着勤劳的双手和踏实肯干的精神，赵海清负责的养殖场存栏量、出栏量稳步增加。</w:t>
      </w:r>
    </w:p>
    <w:p w:rsidR="00C24503" w:rsidRDefault="00C24503" w:rsidP="00C24503">
      <w:pPr>
        <w:spacing w:line="245" w:lineRule="auto"/>
        <w:ind w:firstLineChars="200" w:firstLine="420"/>
        <w:jc w:val="left"/>
      </w:pPr>
      <w:r>
        <w:rPr>
          <w:rFonts w:hint="eastAsia"/>
        </w:rPr>
        <w:t>此外，东梁乡党委、政府每年还积极邀请县畜牧业发展中心工作人员对赵海清等养殖户开展畜牧养殖技能培训，用生动的案例从湖羊饲养管理、羔羊育肥、饲草料加工、疫病防控技术等提质增效养殖技术方面，系统地为养殖户做深入浅出的讲解，并进行互动交流、答疑解惑。</w:t>
      </w:r>
    </w:p>
    <w:p w:rsidR="00C24503" w:rsidRDefault="00C24503" w:rsidP="00C24503">
      <w:pPr>
        <w:spacing w:line="245" w:lineRule="auto"/>
        <w:ind w:firstLineChars="200" w:firstLine="420"/>
        <w:jc w:val="left"/>
      </w:pPr>
      <w:r>
        <w:rPr>
          <w:rFonts w:hint="eastAsia"/>
        </w:rPr>
        <w:t>东梁乡党委书记吕宜斌</w:t>
      </w:r>
    </w:p>
    <w:p w:rsidR="00C24503" w:rsidRDefault="00C24503" w:rsidP="00C24503">
      <w:pPr>
        <w:spacing w:line="245" w:lineRule="auto"/>
        <w:ind w:firstLineChars="200" w:firstLine="420"/>
        <w:jc w:val="left"/>
      </w:pPr>
      <w:r>
        <w:rPr>
          <w:rFonts w:hint="eastAsia"/>
        </w:rPr>
        <w:t>“为响应县委、县政府大力发展畜牧养殖产业的号召，东梁乡将畜牧品种改良和引进良种作为发展现代畜牧业的重要抓手，致力打造规模化、标准化的养殖基地，有效推动了畜牧业产业结构调整和转型升级。”吕宜斌表示，下一步将全力推进传统养殖业向规模化、标准化方向发展，让畜牧养殖业成为增收致富和壮大村集体经济的强大引擎。</w:t>
      </w:r>
    </w:p>
    <w:p w:rsidR="00C24503" w:rsidRPr="00CE49FA" w:rsidRDefault="00C24503" w:rsidP="00C24503">
      <w:pPr>
        <w:spacing w:line="245" w:lineRule="auto"/>
        <w:ind w:firstLineChars="200" w:firstLine="420"/>
        <w:jc w:val="right"/>
      </w:pPr>
      <w:r w:rsidRPr="00CE49FA">
        <w:rPr>
          <w:rFonts w:hint="eastAsia"/>
        </w:rPr>
        <w:t>黄河新闻网</w:t>
      </w:r>
      <w:r w:rsidRPr="00CE49FA">
        <w:t>2023-04-13</w:t>
      </w:r>
    </w:p>
    <w:p w:rsidR="00C24503" w:rsidRDefault="00C24503" w:rsidP="003D44B0">
      <w:pPr>
        <w:sectPr w:rsidR="00C24503" w:rsidSect="003D44B0">
          <w:type w:val="continuous"/>
          <w:pgSz w:w="11906" w:h="16838"/>
          <w:pgMar w:top="1644" w:right="1236" w:bottom="1418" w:left="1814" w:header="851" w:footer="907" w:gutter="0"/>
          <w:pgNumType w:start="1"/>
          <w:cols w:space="720"/>
          <w:docGrid w:type="lines" w:linePitch="341" w:charSpace="2373"/>
        </w:sectPr>
      </w:pPr>
    </w:p>
    <w:p w:rsidR="00B0567C" w:rsidRDefault="00B0567C"/>
    <w:sectPr w:rsidR="00B056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4503"/>
    <w:rsid w:val="00B0567C"/>
    <w:rsid w:val="00C245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45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45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856</Characters>
  <Application>Microsoft Office Word</Application>
  <DocSecurity>0</DocSecurity>
  <Lines>7</Lines>
  <Paragraphs>2</Paragraphs>
  <ScaleCrop>false</ScaleCrop>
  <Company>Microsoft</Company>
  <LinksUpToDate>false</LinksUpToDate>
  <CharactersWithSpaces>1004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2023-04-19T09:40:00Z</dcterms:created>
</cp:coreProperties>
</file>