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37074" w:rsidRDefault="00F37074" w:rsidP="00166192">
      <w:pPr>
        <w:pStyle w:val="1"/>
      </w:pPr>
      <w:r w:rsidRPr="00166192">
        <w:rPr>
          <w:rFonts w:hint="eastAsia"/>
        </w:rPr>
        <w:t>青海省博物馆《青海历史文物展》入围“十大精品”终评</w:t>
      </w:r>
    </w:p>
    <w:p w:rsidR="00F37074" w:rsidRDefault="00F37074" w:rsidP="00F37074">
      <w:pPr>
        <w:ind w:firstLineChars="200" w:firstLine="420"/>
      </w:pPr>
      <w:r>
        <w:t>由国家文物局指导，中国博物馆协会、中国文物报社主办的第二十届（</w:t>
      </w:r>
      <w:r>
        <w:t>2022</w:t>
      </w:r>
      <w:r>
        <w:t>年度）全国博物馆十大陈列展览精品推介活动初评工作于近期进行</w:t>
      </w:r>
      <w:r>
        <w:rPr>
          <w:rFonts w:hint="eastAsia"/>
        </w:rPr>
        <w:t>。</w:t>
      </w:r>
    </w:p>
    <w:p w:rsidR="00F37074" w:rsidRDefault="00F37074" w:rsidP="00F37074">
      <w:pPr>
        <w:ind w:firstLineChars="200" w:firstLine="420"/>
      </w:pPr>
      <w:r>
        <w:t>经推介活动办公室汇总统计并报国家文物局核准，</w:t>
      </w:r>
      <w:r>
        <w:t>27</w:t>
      </w:r>
      <w:r>
        <w:t>项境内展览和</w:t>
      </w:r>
      <w:r>
        <w:t>6</w:t>
      </w:r>
      <w:r>
        <w:t>项出入境展览入围终评。</w:t>
      </w:r>
    </w:p>
    <w:p w:rsidR="00F37074" w:rsidRDefault="00F37074" w:rsidP="00F37074">
      <w:pPr>
        <w:ind w:firstLineChars="200" w:firstLine="420"/>
      </w:pPr>
      <w:r>
        <w:t>青海省博物馆的《青海历史文物展》入围。</w:t>
      </w:r>
    </w:p>
    <w:p w:rsidR="00F37074" w:rsidRDefault="00F37074" w:rsidP="00166192">
      <w:pPr>
        <w:ind w:firstLine="420"/>
      </w:pPr>
      <w:r>
        <w:rPr>
          <w:rFonts w:hint="eastAsia"/>
        </w:rPr>
        <w:t>入围终评项目涵盖了</w:t>
      </w:r>
      <w:r>
        <w:t>19</w:t>
      </w:r>
      <w:r>
        <w:t>个省、自治区、直辖市和新疆生产建设兵团。展览题材包括历史艺术、人物纪念等多种类型。</w:t>
      </w:r>
    </w:p>
    <w:p w:rsidR="00F37074" w:rsidRDefault="00F37074" w:rsidP="00166192">
      <w:pPr>
        <w:ind w:firstLine="420"/>
      </w:pPr>
      <w:r>
        <w:t>《青海历史文物展》是青海省博物馆</w:t>
      </w:r>
      <w:r>
        <w:t>“1+3”</w:t>
      </w:r>
      <w:r>
        <w:t>主题展览体系中的核心展览，展览共分六个部分，全方位展示了青海深厚的历史文化底蕴，突出青海多元文化价值特色，彰显了青海在</w:t>
      </w:r>
      <w:r>
        <w:t>“</w:t>
      </w:r>
      <w:r>
        <w:t>一带一路</w:t>
      </w:r>
      <w:r>
        <w:t>”</w:t>
      </w:r>
      <w:r>
        <w:t>中</w:t>
      </w:r>
      <w:r>
        <w:t>“</w:t>
      </w:r>
      <w:r>
        <w:t>过去有地位，现在有成就，未来有前景</w:t>
      </w:r>
      <w:r>
        <w:t>”</w:t>
      </w:r>
      <w:r>
        <w:t>。</w:t>
      </w:r>
    </w:p>
    <w:p w:rsidR="00F37074" w:rsidRDefault="00F37074" w:rsidP="00166192">
      <w:pPr>
        <w:ind w:firstLine="420"/>
      </w:pPr>
      <w:r>
        <w:t>内容上力求大格局、新视角。</w:t>
      </w:r>
    </w:p>
    <w:p w:rsidR="00F37074" w:rsidRDefault="00F37074" w:rsidP="00166192">
      <w:pPr>
        <w:ind w:firstLine="420"/>
      </w:pPr>
      <w:r>
        <w:t>将青海</w:t>
      </w:r>
      <w:r>
        <w:t>“</w:t>
      </w:r>
      <w:r>
        <w:t>锁钥之地</w:t>
      </w:r>
      <w:r>
        <w:t>”</w:t>
      </w:r>
      <w:r>
        <w:t>的战略意义放到历史和地理的大背景中，通过政治、经济、文化、军事等多重角度进行审视，增加了以前未曾涉及的历史内容。</w:t>
      </w:r>
    </w:p>
    <w:p w:rsidR="00F37074" w:rsidRDefault="00F37074" w:rsidP="00166192">
      <w:pPr>
        <w:ind w:firstLine="420"/>
      </w:pPr>
      <w:r>
        <w:t>同时，立足展览</w:t>
      </w:r>
    </w:p>
    <w:p w:rsidR="00F37074" w:rsidRDefault="00F37074" w:rsidP="00166192">
      <w:pPr>
        <w:ind w:firstLine="420"/>
      </w:pPr>
      <w:r>
        <w:t>以主题社教活动、</w:t>
      </w:r>
      <w:r>
        <w:t>“</w:t>
      </w:r>
      <w:r>
        <w:rPr>
          <w:rFonts w:hint="eastAsia"/>
        </w:rPr>
        <w:t>青博讲座”系列专题讲座等内容深入解读，阐释展览内涵，满足不同群体的观展需求。</w:t>
      </w:r>
    </w:p>
    <w:p w:rsidR="00F37074" w:rsidRDefault="00F37074" w:rsidP="00166192">
      <w:pPr>
        <w:ind w:firstLine="420"/>
      </w:pPr>
      <w:r>
        <w:rPr>
          <w:rFonts w:hint="eastAsia"/>
        </w:rPr>
        <w:t>此外，“文创生活体验馆”作为青海省博物馆“文化</w:t>
      </w:r>
      <w:r>
        <w:t>+</w:t>
      </w:r>
      <w:r>
        <w:t>创意</w:t>
      </w:r>
      <w:r>
        <w:t>+</w:t>
      </w:r>
      <w:r>
        <w:t>生活</w:t>
      </w:r>
      <w:r>
        <w:t>”</w:t>
      </w:r>
      <w:r>
        <w:t>的一次新尝试，以真实还原生活场景的方式</w:t>
      </w:r>
      <w:r>
        <w:rPr>
          <w:rFonts w:hint="eastAsia"/>
        </w:rPr>
        <w:t>。</w:t>
      </w:r>
    </w:p>
    <w:p w:rsidR="00F37074" w:rsidRDefault="00F37074" w:rsidP="00166192">
      <w:pPr>
        <w:ind w:firstLine="420"/>
      </w:pPr>
      <w:r>
        <w:t>将观展、学习、休闲与博物馆的基本功能相结合，让人们在日常生活中感受文创产品带来的生活新体验，真正实现</w:t>
      </w:r>
      <w:r>
        <w:t>“</w:t>
      </w:r>
      <w:r>
        <w:t>把博物馆带回家</w:t>
      </w:r>
      <w:r>
        <w:t>”</w:t>
      </w:r>
      <w:r>
        <w:t>。</w:t>
      </w:r>
    </w:p>
    <w:p w:rsidR="00F37074" w:rsidRDefault="00F37074" w:rsidP="00166192">
      <w:pPr>
        <w:ind w:firstLine="420"/>
        <w:jc w:val="right"/>
      </w:pPr>
      <w:r w:rsidRPr="00166192">
        <w:t>青海新闻网</w:t>
      </w:r>
      <w:r>
        <w:rPr>
          <w:rFonts w:hint="eastAsia"/>
        </w:rPr>
        <w:t>2</w:t>
      </w:r>
      <w:r>
        <w:t>023-04-23</w:t>
      </w:r>
    </w:p>
    <w:p w:rsidR="00F37074" w:rsidRDefault="00F37074" w:rsidP="00C03557">
      <w:pPr>
        <w:sectPr w:rsidR="00F37074" w:rsidSect="00C03557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7829E9" w:rsidRDefault="007829E9"/>
    <w:sectPr w:rsidR="007829E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F37074"/>
    <w:rsid w:val="007829E9"/>
    <w:rsid w:val="00F3707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F37074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F37074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86</Words>
  <Characters>496</Characters>
  <Application>Microsoft Office Word</Application>
  <DocSecurity>0</DocSecurity>
  <Lines>4</Lines>
  <Paragraphs>1</Paragraphs>
  <ScaleCrop>false</ScaleCrop>
  <Company>Microsoft</Company>
  <LinksUpToDate>false</LinksUpToDate>
  <CharactersWithSpaces>581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2023-04-26T01:43:00Z</dcterms:created>
</cp:coreProperties>
</file>