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238F" w:rsidRDefault="00F4238F" w:rsidP="006E30E0">
      <w:pPr>
        <w:pStyle w:val="1"/>
      </w:pPr>
      <w:r w:rsidRPr="006E30E0">
        <w:t>2021</w:t>
      </w:r>
      <w:r w:rsidRPr="006E30E0">
        <w:rPr>
          <w:rFonts w:hint="eastAsia"/>
        </w:rPr>
        <w:t>年柳园镇人大工作总结</w:t>
      </w:r>
    </w:p>
    <w:p w:rsidR="00F4238F" w:rsidRDefault="00F4238F" w:rsidP="00F4238F">
      <w:pPr>
        <w:ind w:firstLineChars="200" w:firstLine="420"/>
      </w:pPr>
      <w:r>
        <w:rPr>
          <w:rFonts w:hint="eastAsia"/>
        </w:rPr>
        <w:t>一年来，在柳园镇党委的坚强领导和县人大常委会的精心指导下，柳园镇人大认真学习十九届五中、六中全会和习近平总书记关于人大工作的重要讲话指示精神，深入贯彻县委、县人大相关文件精神，紧紧依靠全体代表，切实履行宪法法律赋予的职责，开拓进取、积极作为，为推动我镇经济发展、社会和谐、民主法治做出了积极贡献，人大工作取得了较好成绩。现将一年来人大工作汇报如下：</w:t>
      </w:r>
    </w:p>
    <w:p w:rsidR="00F4238F" w:rsidRDefault="00F4238F" w:rsidP="00F4238F">
      <w:pPr>
        <w:ind w:firstLineChars="200" w:firstLine="420"/>
      </w:pPr>
      <w:r>
        <w:rPr>
          <w:rFonts w:hint="eastAsia"/>
        </w:rPr>
        <w:t>一、柳园镇人大换届基本情况</w:t>
      </w:r>
    </w:p>
    <w:p w:rsidR="00F4238F" w:rsidRDefault="00F4238F" w:rsidP="00F4238F">
      <w:pPr>
        <w:ind w:firstLineChars="200" w:firstLine="420"/>
      </w:pPr>
      <w:r>
        <w:rPr>
          <w:rFonts w:hint="eastAsia"/>
        </w:rPr>
        <w:t>柳园镇人大按照县人大指导和人大换届法律法规要求，精心筹备和组织人大换届工作，全面完成今年县乡人大换届工作。柳园镇共有</w:t>
      </w:r>
      <w:r>
        <w:t>53</w:t>
      </w:r>
      <w:r>
        <w:rPr>
          <w:rFonts w:hint="eastAsia"/>
        </w:rPr>
        <w:t>个行政村，共分</w:t>
      </w:r>
      <w:r>
        <w:t>10</w:t>
      </w:r>
      <w:r>
        <w:rPr>
          <w:rFonts w:hint="eastAsia"/>
        </w:rPr>
        <w:t>大选区、</w:t>
      </w:r>
      <w:r>
        <w:t>42</w:t>
      </w:r>
      <w:r>
        <w:rPr>
          <w:rFonts w:hint="eastAsia"/>
        </w:rPr>
        <w:t>小选区，选民人数</w:t>
      </w:r>
      <w:r>
        <w:t>47407</w:t>
      </w:r>
      <w:r>
        <w:rPr>
          <w:rFonts w:hint="eastAsia"/>
        </w:rPr>
        <w:t>人，此次换届共选举产生县十六届人大代表</w:t>
      </w:r>
      <w:r>
        <w:t>23</w:t>
      </w:r>
      <w:r>
        <w:rPr>
          <w:rFonts w:hint="eastAsia"/>
        </w:rPr>
        <w:t>名，镇十七届人大代表</w:t>
      </w:r>
      <w:r>
        <w:t>89</w:t>
      </w:r>
      <w:r>
        <w:rPr>
          <w:rFonts w:hint="eastAsia"/>
        </w:rPr>
        <w:t>名。</w:t>
      </w:r>
    </w:p>
    <w:p w:rsidR="00F4238F" w:rsidRDefault="00F4238F" w:rsidP="00F4238F">
      <w:pPr>
        <w:ind w:firstLineChars="200" w:firstLine="420"/>
      </w:pPr>
      <w:r>
        <w:rPr>
          <w:rFonts w:hint="eastAsia"/>
        </w:rPr>
        <w:t>二、工作开展情况</w:t>
      </w:r>
    </w:p>
    <w:p w:rsidR="00F4238F" w:rsidRDefault="00F4238F" w:rsidP="00F4238F">
      <w:pPr>
        <w:ind w:firstLineChars="200" w:firstLine="420"/>
      </w:pPr>
      <w:r>
        <w:rPr>
          <w:rFonts w:hint="eastAsia"/>
        </w:rPr>
        <w:t>（一）人大家站建设。按照县人大要求和标准，柳园镇人大积极推进乡镇人大家站建设涉县庄人大之家实现从无到有、从有到精的转变，镇人大代表联络站各项条件得到提升。使县乡人大代表开展活动有阵地、有制度、有组织。</w:t>
      </w:r>
    </w:p>
    <w:p w:rsidR="00F4238F" w:rsidRDefault="00F4238F" w:rsidP="00F4238F">
      <w:pPr>
        <w:ind w:firstLineChars="200" w:firstLine="420"/>
      </w:pPr>
      <w:r>
        <w:rPr>
          <w:rFonts w:hint="eastAsia"/>
        </w:rPr>
        <w:t>（二）镇人大组织代表集中学习培训，开展法律培训讲座，分别对习近平总书记关于人大工作的重要指示精神、《代表法》、《宪法》、《人民调解法》、《刑法》、《村民委员会组织法》等进行了培训学习。</w:t>
      </w:r>
    </w:p>
    <w:p w:rsidR="00F4238F" w:rsidRDefault="00F4238F" w:rsidP="00F4238F">
      <w:pPr>
        <w:ind w:firstLineChars="200" w:firstLine="420"/>
      </w:pPr>
      <w:r>
        <w:rPr>
          <w:rFonts w:hint="eastAsia"/>
        </w:rPr>
        <w:t>（三）柳园镇人大积极开展人大代表活动，组织集中学习</w:t>
      </w:r>
      <w:r>
        <w:t>12</w:t>
      </w:r>
      <w:r>
        <w:rPr>
          <w:rFonts w:hint="eastAsia"/>
        </w:rPr>
        <w:t>次，参观活动</w:t>
      </w:r>
      <w:r>
        <w:t>4</w:t>
      </w:r>
      <w:r>
        <w:rPr>
          <w:rFonts w:hint="eastAsia"/>
        </w:rPr>
        <w:t>次，并在涉县庄组织百饺宴重阳节传播孝道活动，得到县人大领导的肯定与好评。</w:t>
      </w:r>
    </w:p>
    <w:p w:rsidR="00F4238F" w:rsidRDefault="00F4238F" w:rsidP="00F4238F">
      <w:pPr>
        <w:ind w:firstLineChars="200" w:firstLine="420"/>
      </w:pPr>
      <w:r>
        <w:rPr>
          <w:rFonts w:hint="eastAsia"/>
        </w:rPr>
        <w:t>（四）创新人大代表建议、意见办理模式，认真督办代表建议意见</w:t>
      </w:r>
      <w:r>
        <w:t>6</w:t>
      </w:r>
      <w:r>
        <w:rPr>
          <w:rFonts w:hint="eastAsia"/>
        </w:rPr>
        <w:t>条，重点督办</w:t>
      </w:r>
      <w:r>
        <w:t>1</w:t>
      </w:r>
      <w:r>
        <w:rPr>
          <w:rFonts w:hint="eastAsia"/>
        </w:rPr>
        <w:t>条，办结率和满意率均达到</w:t>
      </w:r>
      <w:r>
        <w:t>100%</w:t>
      </w:r>
      <w:r>
        <w:rPr>
          <w:rFonts w:hint="eastAsia"/>
        </w:rPr>
        <w:t>。</w:t>
      </w:r>
    </w:p>
    <w:p w:rsidR="00F4238F" w:rsidRDefault="00F4238F" w:rsidP="00F4238F">
      <w:pPr>
        <w:ind w:firstLineChars="200" w:firstLine="420"/>
      </w:pPr>
      <w:r>
        <w:rPr>
          <w:rFonts w:hint="eastAsia"/>
        </w:rPr>
        <w:t>（五）紧扣全镇发展大局，积极参与中心工作。柳园镇人大与柳园镇党委政府同心协力、步调一致开展招商引资和项目建设、煤改气、安全生产、人居环境整治等各项工作，同班子其他成员共同努力，县镇两级人大代表在柳园镇各项工作中都起到了积极的作用。</w:t>
      </w:r>
    </w:p>
    <w:p w:rsidR="00F4238F" w:rsidRDefault="00F4238F" w:rsidP="00F4238F">
      <w:pPr>
        <w:ind w:firstLineChars="200" w:firstLine="420"/>
      </w:pPr>
      <w:r>
        <w:rPr>
          <w:rFonts w:hint="eastAsia"/>
        </w:rPr>
        <w:t>（六）成功组织召开柳园镇第十七届人民代表大会第一次会议。会议选举产生柳园镇镇长</w:t>
      </w:r>
      <w:r>
        <w:t>1</w:t>
      </w:r>
      <w:r>
        <w:rPr>
          <w:rFonts w:hint="eastAsia"/>
        </w:rPr>
        <w:t>名，副镇长</w:t>
      </w:r>
      <w:r>
        <w:t>4</w:t>
      </w:r>
      <w:r>
        <w:rPr>
          <w:rFonts w:hint="eastAsia"/>
        </w:rPr>
        <w:t>名，人大主席</w:t>
      </w:r>
      <w:r>
        <w:t>1</w:t>
      </w:r>
      <w:r>
        <w:rPr>
          <w:rFonts w:hint="eastAsia"/>
        </w:rPr>
        <w:t>名，人大副主席</w:t>
      </w:r>
      <w:r>
        <w:t>2</w:t>
      </w:r>
      <w:r>
        <w:rPr>
          <w:rFonts w:hint="eastAsia"/>
        </w:rPr>
        <w:t>名，圆满完成了县委、县人大交付的各项会议任务。</w:t>
      </w:r>
    </w:p>
    <w:p w:rsidR="00F4238F" w:rsidRDefault="00F4238F" w:rsidP="00F4238F">
      <w:pPr>
        <w:ind w:firstLineChars="200" w:firstLine="420"/>
      </w:pPr>
      <w:r>
        <w:rPr>
          <w:rFonts w:hint="eastAsia"/>
        </w:rPr>
        <w:t>（七）做好人大宣传信息工作。积极向省、市、县人大信息网和其它新闻媒体投发稿件，今年共撰写美编</w:t>
      </w:r>
      <w:r>
        <w:t>15</w:t>
      </w:r>
      <w:r>
        <w:rPr>
          <w:rFonts w:hint="eastAsia"/>
        </w:rPr>
        <w:t>篇。</w:t>
      </w:r>
    </w:p>
    <w:p w:rsidR="00F4238F" w:rsidRDefault="00F4238F" w:rsidP="00F4238F">
      <w:pPr>
        <w:ind w:firstLineChars="200" w:firstLine="420"/>
      </w:pPr>
      <w:r>
        <w:rPr>
          <w:rFonts w:hint="eastAsia"/>
        </w:rPr>
        <w:t>三、存在不足</w:t>
      </w:r>
    </w:p>
    <w:p w:rsidR="00F4238F" w:rsidRDefault="00F4238F" w:rsidP="00F4238F">
      <w:pPr>
        <w:ind w:firstLineChars="200" w:firstLine="420"/>
      </w:pPr>
      <w:r>
        <w:rPr>
          <w:rFonts w:hint="eastAsia"/>
        </w:rPr>
        <w:t>尽管镇人大在促进基层民主法治建设、经济建设、社会稳定等方面作出了一定成绩，但与法律法规赋予镇人大的职责要求还有一定差距。具体而言，镇人大工作主要存在以下问题：一是思想认识不够到位。一些领导对镇人大工作的性质、作用和地位缺乏正确认识，思想上不够重视，支持不够有力。二是履职行权不够充分。人大代表对乡镇人民政府的工作监督乏力，部分代表满足于听一听，看一看，问一问，走过程。</w:t>
      </w:r>
    </w:p>
    <w:p w:rsidR="00F4238F" w:rsidRDefault="00F4238F" w:rsidP="00F4238F">
      <w:pPr>
        <w:ind w:firstLineChars="200" w:firstLine="420"/>
      </w:pPr>
      <w:r>
        <w:rPr>
          <w:rFonts w:hint="eastAsia"/>
        </w:rPr>
        <w:t>（四）下一步工作的打算</w:t>
      </w:r>
    </w:p>
    <w:p w:rsidR="00F4238F" w:rsidRDefault="00F4238F" w:rsidP="00F4238F">
      <w:pPr>
        <w:ind w:firstLineChars="200" w:firstLine="420"/>
      </w:pPr>
      <w:r>
        <w:rPr>
          <w:rFonts w:hint="eastAsia"/>
        </w:rPr>
        <w:t>一、组织人大代表认真学习党的十九届六中全会精神，领会精神实质，用习近平新时代中国特色社会主义思想指导人大工作。</w:t>
      </w:r>
    </w:p>
    <w:p w:rsidR="00F4238F" w:rsidRDefault="00F4238F" w:rsidP="00F4238F">
      <w:pPr>
        <w:ind w:firstLineChars="200" w:firstLine="420"/>
      </w:pPr>
      <w:r>
        <w:rPr>
          <w:rFonts w:hint="eastAsia"/>
        </w:rPr>
        <w:lastRenderedPageBreak/>
        <w:t>二、以人大代表之家为依托，开展形式多样的代表活动，提高代表综合素质和履职能力。</w:t>
      </w:r>
    </w:p>
    <w:p w:rsidR="00F4238F" w:rsidRDefault="00F4238F" w:rsidP="00F4238F">
      <w:pPr>
        <w:ind w:firstLineChars="200" w:firstLine="420"/>
      </w:pPr>
      <w:r>
        <w:rPr>
          <w:rFonts w:hint="eastAsia"/>
        </w:rPr>
        <w:t>三、进一步做好人大宣传信息工作。积极向省、市、县人大信息网和其它新闻媒体投发稿件，提高人大工作群众的知晓度。</w:t>
      </w:r>
    </w:p>
    <w:p w:rsidR="00F4238F" w:rsidRDefault="00F4238F" w:rsidP="00F4238F">
      <w:pPr>
        <w:ind w:firstLineChars="200" w:firstLine="420"/>
      </w:pPr>
      <w:r>
        <w:rPr>
          <w:rFonts w:hint="eastAsia"/>
        </w:rPr>
        <w:t>四、努力完成上级人大交办的各项任务。</w:t>
      </w:r>
    </w:p>
    <w:p w:rsidR="00F4238F" w:rsidRDefault="00F4238F" w:rsidP="006E30E0">
      <w:pPr>
        <w:jc w:val="right"/>
      </w:pPr>
      <w:r w:rsidRPr="006E30E0">
        <w:rPr>
          <w:rFonts w:hint="eastAsia"/>
        </w:rPr>
        <w:t>柳园镇人大主席团</w:t>
      </w:r>
      <w:r>
        <w:t>2021-12-27</w:t>
      </w:r>
    </w:p>
    <w:p w:rsidR="00F4238F" w:rsidRDefault="00F4238F" w:rsidP="007D142E">
      <w:pPr>
        <w:sectPr w:rsidR="00F4238F" w:rsidSect="007D142E">
          <w:type w:val="continuous"/>
          <w:pgSz w:w="11906" w:h="16838"/>
          <w:pgMar w:top="1644" w:right="1236" w:bottom="1418" w:left="1814" w:header="851" w:footer="907" w:gutter="0"/>
          <w:pgNumType w:start="1"/>
          <w:cols w:space="720"/>
          <w:docGrid w:type="lines" w:linePitch="341" w:charSpace="2373"/>
        </w:sectPr>
      </w:pPr>
    </w:p>
    <w:p w:rsidR="00DB63ED" w:rsidRDefault="00DB63ED"/>
    <w:sectPr w:rsidR="00DB63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4238F"/>
    <w:rsid w:val="00DB63ED"/>
    <w:rsid w:val="00F423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F423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F423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194</Words>
  <Characters>1110</Characters>
  <Application>Microsoft Office Word</Application>
  <DocSecurity>0</DocSecurity>
  <Lines>9</Lines>
  <Paragraphs>2</Paragraphs>
  <ScaleCrop>false</ScaleCrop>
  <Company>微软中国</Company>
  <LinksUpToDate>false</LinksUpToDate>
  <CharactersWithSpaces>1302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2023-03-14T09:25:00Z</dcterms:created>
</cp:coreProperties>
</file>