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80" w:rsidRDefault="00CC7A80">
      <w:pPr>
        <w:pStyle w:val="1"/>
      </w:pPr>
      <w:r>
        <w:rPr>
          <w:rFonts w:hint="eastAsia"/>
        </w:rPr>
        <w:t>“诉前调解+”模式助力矛盾纠纷高效化解</w:t>
      </w:r>
    </w:p>
    <w:p w:rsidR="00CC7A80" w:rsidRDefault="00CC7A80">
      <w:pPr>
        <w:ind w:firstLine="420"/>
        <w:jc w:val="left"/>
      </w:pPr>
      <w:r>
        <w:rPr>
          <w:rFonts w:hint="eastAsia"/>
        </w:rPr>
        <w:t>“没想到不打官司就能把货款追回来！”近日，猇亭法院通过“诉前调解</w:t>
      </w:r>
      <w:r>
        <w:rPr>
          <w:rFonts w:hint="eastAsia"/>
        </w:rPr>
        <w:t>+</w:t>
      </w:r>
      <w:r>
        <w:rPr>
          <w:rFonts w:hint="eastAsia"/>
        </w:rPr>
        <w:t>司法确认”模式顺利化解一起买卖合同纠纷，实现了“</w:t>
      </w:r>
      <w:r>
        <w:rPr>
          <w:rFonts w:hint="eastAsia"/>
        </w:rPr>
        <w:t>1+1</w:t>
      </w:r>
      <w:r>
        <w:rPr>
          <w:rFonts w:hint="eastAsia"/>
        </w:rPr>
        <w:t>＞</w:t>
      </w:r>
      <w:r>
        <w:rPr>
          <w:rFonts w:hint="eastAsia"/>
        </w:rPr>
        <w:t>2</w:t>
      </w:r>
      <w:r>
        <w:rPr>
          <w:rFonts w:hint="eastAsia"/>
        </w:rPr>
        <w:t>”的法律效果和社会效果。</w:t>
      </w:r>
    </w:p>
    <w:p w:rsidR="00CC7A80" w:rsidRDefault="00CC7A80">
      <w:pPr>
        <w:ind w:firstLine="420"/>
        <w:jc w:val="left"/>
      </w:pPr>
      <w:r>
        <w:rPr>
          <w:rFonts w:hint="eastAsia"/>
        </w:rPr>
        <w:t>前移调解阵地，按下纠纷化解“快进键”</w:t>
      </w:r>
    </w:p>
    <w:p w:rsidR="00CC7A80" w:rsidRDefault="00CC7A80">
      <w:pPr>
        <w:ind w:firstLine="420"/>
        <w:jc w:val="left"/>
      </w:pPr>
      <w:r>
        <w:rPr>
          <w:rFonts w:hint="eastAsia"/>
        </w:rPr>
        <w:t>2016</w:t>
      </w:r>
      <w:r>
        <w:rPr>
          <w:rFonts w:hint="eastAsia"/>
        </w:rPr>
        <w:t>年，原告某公司与被告毛某签订了《产品购销合同》，原告按合同约定为被告毛某供应百叶窗和护窗栏杆。该公司依约履行了全部供货义务，后因被告尚欠原告货款</w:t>
      </w:r>
      <w:r>
        <w:rPr>
          <w:rFonts w:hint="eastAsia"/>
        </w:rPr>
        <w:t>161166</w:t>
      </w:r>
      <w:r>
        <w:rPr>
          <w:rFonts w:hint="eastAsia"/>
        </w:rPr>
        <w:t>元，遂于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诉至猇亭法院。按照正常的司法程序，类似纠纷从立案到开庭审理判决需要数月时间，为减轻当事人诉累，立案法官建议当事双方先进行调解，在征得双方同意后，法院立即将案件委派给入驻法院的联合诉调中心进行调解。</w:t>
      </w:r>
    </w:p>
    <w:p w:rsidR="00CC7A80" w:rsidRDefault="00CC7A80">
      <w:pPr>
        <w:ind w:firstLine="420"/>
        <w:jc w:val="left"/>
      </w:pPr>
      <w:r>
        <w:rPr>
          <w:rFonts w:hint="eastAsia"/>
        </w:rPr>
        <w:t>“你们双方之间的纠纷不大，事实清楚，法律关系也很明确。今天大家坐在一起就是为了尽快解决这件事，所以双方都要保持冷静，各退一步。”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日，人民调解员王康荣、杨绍富组织案件当事人进行诉前调解。经过</w:t>
      </w:r>
      <w:r>
        <w:rPr>
          <w:rFonts w:hint="eastAsia"/>
        </w:rPr>
        <w:t>3</w:t>
      </w:r>
      <w:r>
        <w:rPr>
          <w:rFonts w:hint="eastAsia"/>
        </w:rPr>
        <w:t>个小时的调解，双方最终握手言和，达成了调解协议，被告在今年</w:t>
      </w:r>
      <w:r>
        <w:rPr>
          <w:rFonts w:hint="eastAsia"/>
        </w:rPr>
        <w:t>10</w:t>
      </w:r>
      <w:r>
        <w:rPr>
          <w:rFonts w:hint="eastAsia"/>
        </w:rPr>
        <w:t>月前分</w:t>
      </w:r>
      <w:r>
        <w:rPr>
          <w:rFonts w:hint="eastAsia"/>
        </w:rPr>
        <w:t>3</w:t>
      </w:r>
      <w:r>
        <w:rPr>
          <w:rFonts w:hint="eastAsia"/>
        </w:rPr>
        <w:t>次向原告支付货款</w:t>
      </w:r>
      <w:r>
        <w:rPr>
          <w:rFonts w:hint="eastAsia"/>
        </w:rPr>
        <w:t>15</w:t>
      </w:r>
      <w:r>
        <w:rPr>
          <w:rFonts w:hint="eastAsia"/>
        </w:rPr>
        <w:t>万元，原本数月才能化解的纠纷，不到一个月就有了结果。</w:t>
      </w:r>
    </w:p>
    <w:p w:rsidR="00CC7A80" w:rsidRDefault="00CC7A80">
      <w:pPr>
        <w:ind w:firstLine="420"/>
        <w:jc w:val="left"/>
      </w:pPr>
      <w:r>
        <w:rPr>
          <w:rFonts w:hint="eastAsia"/>
        </w:rPr>
        <w:t>确认法律效力，跑出诉讼服务“加速度”</w:t>
      </w:r>
    </w:p>
    <w:p w:rsidR="00CC7A80" w:rsidRDefault="00CC7A80">
      <w:pPr>
        <w:ind w:firstLine="420"/>
        <w:jc w:val="left"/>
      </w:pPr>
      <w:r>
        <w:rPr>
          <w:rFonts w:hint="eastAsia"/>
        </w:rPr>
        <w:t>调解成功后，为了让企业吃下“定心丸”，人民调解员建议当事人申请司法确认。经法官审查后，认为双方当事人签订的调解协议自愿合法有效，符合法律规定，裁定调解协议有效，法官迅速向当事人出具了司法确认民事裁定书，进一步强化了调解协议的法律效力。此举大大节约了当事人的诉讼成本，而司法确认也为诉前调解提供了更有力的司法保障，在便捷、高效地解决矛盾纠纷中起到了至关重要的作用。</w:t>
      </w:r>
    </w:p>
    <w:p w:rsidR="00CC7A80" w:rsidRDefault="00CC7A80">
      <w:pPr>
        <w:ind w:firstLine="420"/>
        <w:jc w:val="left"/>
      </w:pPr>
      <w:r>
        <w:rPr>
          <w:rFonts w:hint="eastAsia"/>
        </w:rPr>
        <w:t>今年以来，猇亭法院结合队伍教育整顿，进一步推动多元解纷，充分发挥“诉前调解</w:t>
      </w:r>
      <w:r>
        <w:rPr>
          <w:rFonts w:hint="eastAsia"/>
        </w:rPr>
        <w:t>+</w:t>
      </w:r>
      <w:r>
        <w:rPr>
          <w:rFonts w:hint="eastAsia"/>
        </w:rPr>
        <w:t>司法确认”优势，引导当事人优先选择诉前调解方式化解纠纷，让越来越多的纠纷化解于诉前，共办理司法确认案件</w:t>
      </w:r>
      <w:r>
        <w:rPr>
          <w:rFonts w:hint="eastAsia"/>
        </w:rPr>
        <w:t>24</w:t>
      </w:r>
      <w:r>
        <w:rPr>
          <w:rFonts w:hint="eastAsia"/>
        </w:rPr>
        <w:t>件，其中涉企</w:t>
      </w:r>
      <w:r>
        <w:rPr>
          <w:rFonts w:hint="eastAsia"/>
        </w:rPr>
        <w:t>13</w:t>
      </w:r>
      <w:r>
        <w:rPr>
          <w:rFonts w:hint="eastAsia"/>
        </w:rPr>
        <w:t>件，涉及金额</w:t>
      </w:r>
      <w:r>
        <w:rPr>
          <w:rFonts w:hint="eastAsia"/>
        </w:rPr>
        <w:t>99.68</w:t>
      </w:r>
      <w:r>
        <w:rPr>
          <w:rFonts w:hint="eastAsia"/>
        </w:rPr>
        <w:t>万元。在节约司法资源的同时，让当事人感受到了法官的耐心和法律的温度，大大提升人民群众幸福感和获得感。</w:t>
      </w:r>
    </w:p>
    <w:p w:rsidR="00CC7A80" w:rsidRDefault="00CC7A80">
      <w:pPr>
        <w:ind w:firstLine="420"/>
        <w:jc w:val="right"/>
      </w:pPr>
      <w:r>
        <w:rPr>
          <w:rFonts w:hint="eastAsia"/>
        </w:rPr>
        <w:t>宜昌市中级人民法院</w:t>
      </w:r>
      <w:r>
        <w:rPr>
          <w:rFonts w:hint="eastAsia"/>
        </w:rPr>
        <w:t>2021-08-06</w:t>
      </w:r>
    </w:p>
    <w:p w:rsidR="00CC7A80" w:rsidRDefault="00CC7A80" w:rsidP="000B369F">
      <w:pPr>
        <w:sectPr w:rsidR="00CC7A80" w:rsidSect="000B369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4572B" w:rsidRDefault="00D4572B"/>
    <w:sectPr w:rsidR="00D4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C7A80"/>
    <w:rsid w:val="00CC7A80"/>
    <w:rsid w:val="00D4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C7A8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C7A8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2023-03-29T01:50:00Z</dcterms:created>
</cp:coreProperties>
</file>