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76E8" w:rsidRDefault="002576E8">
      <w:pPr>
        <w:pStyle w:val="1"/>
      </w:pPr>
      <w:r>
        <w:rPr>
          <w:rFonts w:hint="eastAsia"/>
        </w:rPr>
        <w:t>迎江区“健康中国行”活动总结</w:t>
      </w:r>
    </w:p>
    <w:p w:rsidR="002576E8" w:rsidRDefault="002576E8">
      <w:pPr>
        <w:ind w:firstLine="420"/>
        <w:jc w:val="left"/>
      </w:pPr>
      <w:r>
        <w:rPr>
          <w:rFonts w:hint="eastAsia"/>
        </w:rPr>
        <w:t>为深入学习全国卫生与健康大会精神，大力推进健康迎江建设，满足人民群众日益增长的健康需求，区卫健委在全区范围内启动开展了</w:t>
      </w:r>
      <w:r>
        <w:rPr>
          <w:rFonts w:hint="eastAsia"/>
        </w:rPr>
        <w:t>2022</w:t>
      </w:r>
      <w:r>
        <w:rPr>
          <w:rFonts w:hint="eastAsia"/>
        </w:rPr>
        <w:t>年“健康中国行”主题宣传活动。根据统一安排，为做好迎江区“健康中国行”主题宣传周活动，迎江区各乡卫生院、各社区卫生服务中心开展了一系列宣传活动，现将工作总结如下：</w:t>
      </w:r>
    </w:p>
    <w:p w:rsidR="002576E8" w:rsidRDefault="002576E8">
      <w:pPr>
        <w:ind w:firstLine="420"/>
        <w:jc w:val="left"/>
      </w:pPr>
      <w:r>
        <w:rPr>
          <w:rFonts w:hint="eastAsia"/>
        </w:rPr>
        <w:t>一、高度重视，明确工作任务。为做好此次健康中国行主题宣传活动，区卫健委及时下发《关于开展“健康中国行”迎江区主题宣传活动的通知》，明确活动开展的总体目标和要求、重点内容、宣传形式、实施要求、时间安排和具体分工，强化各相关人员的职责，为宣传活动的开展奠定了坚实的基础，确保活动取得实效。</w:t>
      </w:r>
    </w:p>
    <w:p w:rsidR="002576E8" w:rsidRDefault="002576E8">
      <w:pPr>
        <w:ind w:firstLine="420"/>
        <w:jc w:val="left"/>
      </w:pPr>
      <w:r>
        <w:rPr>
          <w:rFonts w:hint="eastAsia"/>
        </w:rPr>
        <w:t>二、上下联动，活动成效显著。“健康中国行”主题宣传周活动期间，迎江区卫健委开展的健康咨询活动。活动发放宣传资料</w:t>
      </w:r>
      <w:r>
        <w:rPr>
          <w:rFonts w:hint="eastAsia"/>
        </w:rPr>
        <w:t>6</w:t>
      </w:r>
      <w:r>
        <w:rPr>
          <w:rFonts w:hint="eastAsia"/>
        </w:rPr>
        <w:t>种，共计</w:t>
      </w:r>
      <w:r>
        <w:rPr>
          <w:rFonts w:hint="eastAsia"/>
        </w:rPr>
        <w:t>1000</w:t>
      </w:r>
      <w:r>
        <w:rPr>
          <w:rFonts w:hint="eastAsia"/>
        </w:rPr>
        <w:t>余份。免费测量血糖、血压</w:t>
      </w:r>
      <w:r>
        <w:rPr>
          <w:rFonts w:hint="eastAsia"/>
        </w:rPr>
        <w:t>200</w:t>
      </w:r>
      <w:r>
        <w:rPr>
          <w:rFonts w:hint="eastAsia"/>
        </w:rPr>
        <w:t>人次。受到了广大居民群众的一致好评。孝肃路街道社区卫生服务中心开展了以“倡导健康生活方式、提高居民健康素养”为主题的宣传活动。通过发放宣传资料、专家义诊、健康咨询等服务形式，倡导广大群众树立健康观念，养成健康行为，提高健康素养。活动中，前来领取宣传资料、健康义诊和健康咨询的市民络绎不绝，使健康中国行“人人有责、人人参与、人人享有”的理念深入人心，营造了浓厚的“健康中国行”主题宣传活动氛围。此次活动健康义诊、健康咨询</w:t>
      </w:r>
      <w:r>
        <w:rPr>
          <w:rFonts w:hint="eastAsia"/>
        </w:rPr>
        <w:t>150</w:t>
      </w:r>
      <w:r>
        <w:rPr>
          <w:rFonts w:hint="eastAsia"/>
        </w:rPr>
        <w:t>人次，发放宣传资料</w:t>
      </w:r>
      <w:r>
        <w:rPr>
          <w:rFonts w:hint="eastAsia"/>
        </w:rPr>
        <w:t>600</w:t>
      </w:r>
      <w:r>
        <w:rPr>
          <w:rFonts w:hint="eastAsia"/>
        </w:rPr>
        <w:t>余份。宣传周活动期间，全区</w:t>
      </w:r>
      <w:r>
        <w:rPr>
          <w:rFonts w:hint="eastAsia"/>
        </w:rPr>
        <w:t>2</w:t>
      </w:r>
      <w:r>
        <w:rPr>
          <w:rFonts w:hint="eastAsia"/>
        </w:rPr>
        <w:t>家卫生院、</w:t>
      </w:r>
      <w:r>
        <w:rPr>
          <w:rFonts w:hint="eastAsia"/>
        </w:rPr>
        <w:t>6</w:t>
      </w:r>
      <w:r>
        <w:rPr>
          <w:rFonts w:hint="eastAsia"/>
        </w:rPr>
        <w:t>家社区卫生服务中心均设置健康知识宣传栏，在门诊候诊区、观察室、健康教育室等场所集中宣传《健康素养</w:t>
      </w:r>
      <w:r>
        <w:rPr>
          <w:rFonts w:hint="eastAsia"/>
        </w:rPr>
        <w:t>66</w:t>
      </w:r>
      <w:r>
        <w:rPr>
          <w:rFonts w:hint="eastAsia"/>
        </w:rPr>
        <w:t>条》</w:t>
      </w:r>
      <w:r>
        <w:rPr>
          <w:rFonts w:hint="eastAsia"/>
        </w:rPr>
        <w:t>(2015</w:t>
      </w:r>
      <w:r>
        <w:rPr>
          <w:rFonts w:hint="eastAsia"/>
        </w:rPr>
        <w:t>年版</w:t>
      </w:r>
      <w:r>
        <w:rPr>
          <w:rFonts w:hint="eastAsia"/>
        </w:rPr>
        <w:t>)</w:t>
      </w:r>
      <w:r>
        <w:rPr>
          <w:rFonts w:hint="eastAsia"/>
        </w:rPr>
        <w:t>等方面知识。各单位利用健康咨询台处为前来就诊的人群及辖区居民免费提供义诊、咨询服务，为大家测血压、健康咨询，发放中国公民健康</w:t>
      </w:r>
      <w:r>
        <w:rPr>
          <w:rFonts w:hint="eastAsia"/>
        </w:rPr>
        <w:t>66</w:t>
      </w:r>
      <w:r>
        <w:rPr>
          <w:rFonts w:hint="eastAsia"/>
        </w:rPr>
        <w:t>条等健康知识宣传资料</w:t>
      </w:r>
      <w:r>
        <w:rPr>
          <w:rFonts w:hint="eastAsia"/>
        </w:rPr>
        <w:t>5000</w:t>
      </w:r>
      <w:r>
        <w:rPr>
          <w:rFonts w:hint="eastAsia"/>
        </w:rPr>
        <w:t>余份，共服务人群近千人次。</w:t>
      </w:r>
    </w:p>
    <w:p w:rsidR="002576E8" w:rsidRDefault="002576E8">
      <w:pPr>
        <w:ind w:firstLine="420"/>
        <w:jc w:val="left"/>
      </w:pPr>
      <w:r>
        <w:rPr>
          <w:rFonts w:hint="eastAsia"/>
        </w:rPr>
        <w:t>三、创新渠道，宣传形式新颖。区卫健委通过“健康迎江”微博、卫健委信息公开网站及时发布健康知识，向居民加大健康科普知识的宣传力度。各街道通过新时代文明实践站开展宣传讲座活动，所辖各医疗机构通过发放张贴宣传画，向居民发放健康素养宣传折页，利用电子屏大力宣传健康素养</w:t>
      </w:r>
      <w:r>
        <w:rPr>
          <w:rFonts w:hint="eastAsia"/>
        </w:rPr>
        <w:t>66</w:t>
      </w:r>
      <w:r>
        <w:rPr>
          <w:rFonts w:hint="eastAsia"/>
        </w:rPr>
        <w:t>条知识，积极传播健康预防保健的知识。</w:t>
      </w:r>
    </w:p>
    <w:p w:rsidR="002576E8" w:rsidRDefault="002576E8">
      <w:pPr>
        <w:ind w:firstLine="420"/>
        <w:jc w:val="left"/>
      </w:pPr>
      <w:r>
        <w:rPr>
          <w:rFonts w:hint="eastAsia"/>
        </w:rPr>
        <w:t>通过以上一系列全区性“健康中国行”主题宣传活动的开展，在我区广泛传播了健康迎江、健康素养</w:t>
      </w:r>
      <w:r>
        <w:rPr>
          <w:rFonts w:hint="eastAsia"/>
        </w:rPr>
        <w:t>66</w:t>
      </w:r>
      <w:r>
        <w:rPr>
          <w:rFonts w:hint="eastAsia"/>
        </w:rPr>
        <w:t>条等理念，进一步向居民普及健康知识，对于引导辖区居民养成健康的生活方式，提高健康素养水平起到了积极推动作用。</w:t>
      </w:r>
    </w:p>
    <w:p w:rsidR="002576E8" w:rsidRDefault="002576E8">
      <w:pPr>
        <w:ind w:firstLine="420"/>
        <w:jc w:val="right"/>
      </w:pPr>
      <w:r>
        <w:rPr>
          <w:rFonts w:hint="eastAsia"/>
        </w:rPr>
        <w:t>迎江区人民政府</w:t>
      </w:r>
      <w:r>
        <w:rPr>
          <w:rFonts w:hint="eastAsia"/>
        </w:rPr>
        <w:t>2022-08-17</w:t>
      </w:r>
    </w:p>
    <w:p w:rsidR="002576E8" w:rsidRDefault="002576E8" w:rsidP="00B01FE5">
      <w:pPr>
        <w:sectPr w:rsidR="002576E8" w:rsidSect="00B01FE5">
          <w:type w:val="continuous"/>
          <w:pgSz w:w="11906" w:h="16838"/>
          <w:pgMar w:top="1644" w:right="1236" w:bottom="1418" w:left="1814" w:header="851" w:footer="907" w:gutter="0"/>
          <w:pgNumType w:start="1"/>
          <w:cols w:space="720"/>
          <w:docGrid w:type="lines" w:linePitch="341" w:charSpace="2373"/>
        </w:sectPr>
      </w:pPr>
    </w:p>
    <w:p w:rsidR="00E258DA" w:rsidRDefault="00E258DA"/>
    <w:sectPr w:rsidR="00E258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576E8"/>
    <w:rsid w:val="002576E8"/>
    <w:rsid w:val="00E258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76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76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156</Words>
  <Characters>894</Characters>
  <Application>Microsoft Office Word</Application>
  <DocSecurity>0</DocSecurity>
  <Lines>7</Lines>
  <Paragraphs>2</Paragraphs>
  <ScaleCrop>false</ScaleCrop>
  <Company>微软中国</Company>
  <LinksUpToDate>false</LinksUpToDate>
  <CharactersWithSpaces>1048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2023-03-16T02:27:00Z</dcterms:created>
</cp:coreProperties>
</file>