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6C" w:rsidRPr="006171CC" w:rsidRDefault="00DD0C6C" w:rsidP="006171CC">
      <w:pPr>
        <w:pStyle w:val="1"/>
      </w:pPr>
      <w:r w:rsidRPr="006171CC">
        <w:rPr>
          <w:rFonts w:hint="eastAsia"/>
        </w:rPr>
        <w:t>福建漳州：奋力推进商务高质量发展</w:t>
      </w:r>
    </w:p>
    <w:p w:rsidR="00DD0C6C" w:rsidRDefault="00DD0C6C" w:rsidP="00DD0C6C">
      <w:pPr>
        <w:ind w:firstLineChars="200" w:firstLine="420"/>
        <w:jc w:val="left"/>
      </w:pPr>
      <w:r>
        <w:rPr>
          <w:rFonts w:hint="eastAsia"/>
        </w:rPr>
        <w:t>□　曾达枫</w:t>
      </w:r>
    </w:p>
    <w:p w:rsidR="00DD0C6C" w:rsidRDefault="00DD0C6C" w:rsidP="00DD0C6C">
      <w:pPr>
        <w:ind w:firstLineChars="200" w:firstLine="420"/>
        <w:jc w:val="left"/>
      </w:pPr>
      <w:r>
        <w:t>2022</w:t>
      </w:r>
      <w:r>
        <w:t>年福建省漳州市社会消费品零售总额</w:t>
      </w:r>
      <w:r>
        <w:t>1904.2</w:t>
      </w:r>
      <w:r>
        <w:t>亿元，增长</w:t>
      </w:r>
      <w:r>
        <w:t>5.5%</w:t>
      </w:r>
      <w:r>
        <w:t>，居全省第</w:t>
      </w:r>
      <w:r>
        <w:t>1</w:t>
      </w:r>
      <w:r>
        <w:t>位；进出口</w:t>
      </w:r>
      <w:r>
        <w:t>1200.9</w:t>
      </w:r>
      <w:r>
        <w:t>亿元、增长</w:t>
      </w:r>
      <w:r>
        <w:t>13.9%</w:t>
      </w:r>
      <w:r>
        <w:t>，居全省第</w:t>
      </w:r>
      <w:r>
        <w:t>3</w:t>
      </w:r>
      <w:r>
        <w:t>位，其中出口</w:t>
      </w:r>
      <w:r>
        <w:t>813.2</w:t>
      </w:r>
      <w:r>
        <w:t>亿元、增长</w:t>
      </w:r>
      <w:r>
        <w:t>17.8%</w:t>
      </w:r>
      <w:r>
        <w:t>，居全省第</w:t>
      </w:r>
      <w:r>
        <w:t>4</w:t>
      </w:r>
      <w:r>
        <w:t>位，进口</w:t>
      </w:r>
      <w:r>
        <w:t>387.8</w:t>
      </w:r>
      <w:r>
        <w:t>亿元、增长</w:t>
      </w:r>
      <w:r>
        <w:t>6.6%</w:t>
      </w:r>
      <w:r>
        <w:t>，居全省第</w:t>
      </w:r>
      <w:r>
        <w:t>3</w:t>
      </w:r>
      <w:r>
        <w:t>位；实际使用外资</w:t>
      </w:r>
      <w:r>
        <w:t>3.96</w:t>
      </w:r>
      <w:r>
        <w:t>亿美元（新口径）、增长</w:t>
      </w:r>
      <w:r>
        <w:t>102.0%</w:t>
      </w:r>
      <w:r>
        <w:t>，居全省第</w:t>
      </w:r>
      <w:r>
        <w:t>3</w:t>
      </w:r>
      <w:r>
        <w:t>位。</w:t>
      </w:r>
    </w:p>
    <w:p w:rsidR="00DD0C6C" w:rsidRDefault="00DD0C6C" w:rsidP="00DD0C6C">
      <w:pPr>
        <w:ind w:firstLineChars="200" w:firstLine="420"/>
        <w:jc w:val="left"/>
      </w:pPr>
      <w:r>
        <w:rPr>
          <w:rFonts w:hint="eastAsia"/>
        </w:rPr>
        <w:t>扩消费惠民生</w:t>
      </w:r>
    </w:p>
    <w:p w:rsidR="00DD0C6C" w:rsidRDefault="00DD0C6C" w:rsidP="00DD0C6C">
      <w:pPr>
        <w:ind w:firstLineChars="200" w:firstLine="420"/>
        <w:jc w:val="left"/>
      </w:pPr>
      <w:r>
        <w:rPr>
          <w:rFonts w:hint="eastAsia"/>
        </w:rPr>
        <w:t>线上线下齐发力</w:t>
      </w:r>
    </w:p>
    <w:p w:rsidR="00DD0C6C" w:rsidRDefault="00DD0C6C" w:rsidP="00DD0C6C">
      <w:pPr>
        <w:ind w:firstLineChars="200" w:firstLine="420"/>
        <w:jc w:val="left"/>
      </w:pPr>
      <w:r>
        <w:t>2022</w:t>
      </w:r>
      <w:r>
        <w:t>年福建统筹投入省市促消费资金</w:t>
      </w:r>
      <w:r>
        <w:t>5000</w:t>
      </w:r>
      <w:r>
        <w:t>多万元，持续开展形式多样的促消费活动。重点围绕家电、食品、餐饮、电商等消费品类、优势产业、</w:t>
      </w:r>
      <w:r>
        <w:t>“</w:t>
      </w:r>
      <w:r>
        <w:t>福</w:t>
      </w:r>
      <w:r>
        <w:t>”</w:t>
      </w:r>
      <w:r>
        <w:t>字号产品，常态化开展全闽乐购活动。联合抖音、淘宝等平台开展线上促消费，通过发放消费券、举办美食节等活动带动消费。共举办汽车消费节暨汽车下乡巡展</w:t>
      </w:r>
      <w:r>
        <w:t>25</w:t>
      </w:r>
      <w:r>
        <w:t>场次，开展新春、夏季、金秋三轮次汽车消费补贴活动，补贴车辆</w:t>
      </w:r>
      <w:r>
        <w:t>8441</w:t>
      </w:r>
      <w:r>
        <w:t>部，惠及群众</w:t>
      </w:r>
      <w:r>
        <w:t>7833</w:t>
      </w:r>
      <w:r>
        <w:t>人次。</w:t>
      </w:r>
    </w:p>
    <w:p w:rsidR="00DD0C6C" w:rsidRDefault="00DD0C6C" w:rsidP="00DD0C6C">
      <w:pPr>
        <w:ind w:firstLineChars="200" w:firstLine="420"/>
        <w:jc w:val="left"/>
      </w:pPr>
      <w:r>
        <w:rPr>
          <w:rFonts w:hint="eastAsia"/>
        </w:rPr>
        <w:t>据了解，漳州市龙海区、南靖县入选全国“农产品数字化百强县”，芗城区、南靖县上榜全国“数字乡村百强县”，推动电商助力乡村振兴。持续推进市场体系建设，推动龙文、华安、平和等三个县区</w:t>
      </w:r>
      <w:r>
        <w:t>7</w:t>
      </w:r>
      <w:r>
        <w:t>个项目列入</w:t>
      </w:r>
      <w:r>
        <w:t>2022</w:t>
      </w:r>
      <w:r>
        <w:t>年省级县域商业建设行动项目。培育市级夜间经济示范区</w:t>
      </w:r>
      <w:r>
        <w:t>8</w:t>
      </w:r>
      <w:r>
        <w:t>个。</w:t>
      </w:r>
    </w:p>
    <w:p w:rsidR="00DD0C6C" w:rsidRDefault="00DD0C6C" w:rsidP="00DD0C6C">
      <w:pPr>
        <w:ind w:firstLineChars="200" w:firstLine="420"/>
        <w:jc w:val="left"/>
      </w:pPr>
      <w:r>
        <w:rPr>
          <w:rFonts w:hint="eastAsia"/>
        </w:rPr>
        <w:t>漳州在持续巩固提升市区</w:t>
      </w:r>
      <w:r>
        <w:t>32</w:t>
      </w:r>
      <w:r>
        <w:t>个农贸市场及周边环境的同时，指导调控全市</w:t>
      </w:r>
      <w:r>
        <w:t>57</w:t>
      </w:r>
      <w:r>
        <w:t>家省级城市副食品调控基地，加强肉、蛋、菜等</w:t>
      </w:r>
      <w:r>
        <w:t>“</w:t>
      </w:r>
      <w:r>
        <w:t>菜篮子</w:t>
      </w:r>
      <w:r>
        <w:t>”</w:t>
      </w:r>
      <w:r>
        <w:t>生活必需品应急保供工作。</w:t>
      </w:r>
    </w:p>
    <w:p w:rsidR="00DD0C6C" w:rsidRDefault="00DD0C6C" w:rsidP="00DD0C6C">
      <w:pPr>
        <w:ind w:firstLineChars="200" w:firstLine="420"/>
        <w:jc w:val="left"/>
      </w:pPr>
      <w:r>
        <w:rPr>
          <w:rFonts w:hint="eastAsia"/>
        </w:rPr>
        <w:t>保存量扩增量</w:t>
      </w:r>
    </w:p>
    <w:p w:rsidR="00DD0C6C" w:rsidRDefault="00DD0C6C" w:rsidP="00DD0C6C">
      <w:pPr>
        <w:ind w:firstLineChars="200" w:firstLine="420"/>
        <w:jc w:val="left"/>
      </w:pPr>
      <w:r>
        <w:rPr>
          <w:rFonts w:hint="eastAsia"/>
        </w:rPr>
        <w:t>培育外贸发展新动能</w:t>
      </w:r>
    </w:p>
    <w:p w:rsidR="00DD0C6C" w:rsidRDefault="00DD0C6C" w:rsidP="00DD0C6C">
      <w:pPr>
        <w:ind w:firstLineChars="200" w:firstLine="420"/>
        <w:jc w:val="left"/>
      </w:pPr>
      <w:r>
        <w:rPr>
          <w:rFonts w:hint="eastAsia"/>
        </w:rPr>
        <w:t>为推进新业态与实体产业融合，漳州市借助国家级跨境电子商务综合试验区对外开放试点平台，积极推动外贸企业产销分离，运用跨境电商赋能传统外贸企业。目前已有</w:t>
      </w:r>
      <w:r>
        <w:t>112</w:t>
      </w:r>
      <w:r>
        <w:t>家企业在漳州跨境电商公服平台备案，</w:t>
      </w:r>
      <w:r>
        <w:t>2022</w:t>
      </w:r>
      <w:r>
        <w:t>年全市跨境电商公服平台通关总货值</w:t>
      </w:r>
      <w:r>
        <w:t>17.38</w:t>
      </w:r>
      <w:r>
        <w:t>亿元，同比增长</w:t>
      </w:r>
      <w:r>
        <w:t>131.3%</w:t>
      </w:r>
      <w:r>
        <w:t>。出台《漳州市加快推进国际快件监管中心运营发展若干措施》，推进漳州国际快件监管中心投入使用，打造跨境电商、国际快件、国际邮件</w:t>
      </w:r>
      <w:r>
        <w:t>“</w:t>
      </w:r>
      <w:r>
        <w:t>三合一</w:t>
      </w:r>
      <w:r>
        <w:t>”</w:t>
      </w:r>
      <w:r>
        <w:t>集约式监管模式，降低通关时间、物流成本，提升漳州跨境电商市场竞争力。</w:t>
      </w:r>
    </w:p>
    <w:p w:rsidR="00DD0C6C" w:rsidRDefault="00DD0C6C" w:rsidP="00DD0C6C">
      <w:pPr>
        <w:ind w:firstLineChars="200" w:firstLine="420"/>
        <w:jc w:val="left"/>
      </w:pPr>
      <w:r>
        <w:rPr>
          <w:rFonts w:hint="eastAsia"/>
        </w:rPr>
        <w:t>在加强国际知名品牌建设方面，漳州市积极推动水产品、钟表、家电、机电等优势外贸产业转型升级，增强对企业自主创新、品牌培育的资金投入，提升国际贸易竞争力，目前漳州市共有</w:t>
      </w:r>
      <w:r>
        <w:t>4</w:t>
      </w:r>
      <w:r>
        <w:t>个省级以上外贸转型升级专业型示范基地。</w:t>
      </w:r>
    </w:p>
    <w:p w:rsidR="00DD0C6C" w:rsidRDefault="00DD0C6C" w:rsidP="00DD0C6C">
      <w:pPr>
        <w:ind w:firstLineChars="200" w:firstLine="420"/>
        <w:jc w:val="left"/>
      </w:pPr>
      <w:r>
        <w:t>2022</w:t>
      </w:r>
      <w:r>
        <w:t>年，漳州克服疫情影响</w:t>
      </w:r>
      <w:r>
        <w:t>“</w:t>
      </w:r>
      <w:r>
        <w:t>勇闯海外</w:t>
      </w:r>
      <w:r>
        <w:t>”</w:t>
      </w:r>
      <w:r>
        <w:t>，支持近</w:t>
      </w:r>
      <w:r>
        <w:t>200</w:t>
      </w:r>
      <w:r>
        <w:t>家企业以云展会、云洽谈、</w:t>
      </w:r>
      <w:r>
        <w:t>“</w:t>
      </w:r>
      <w:r>
        <w:t>代参展</w:t>
      </w:r>
      <w:r>
        <w:t>”</w:t>
      </w:r>
      <w:r>
        <w:t>等新模式拓展市场。</w:t>
      </w:r>
      <w:r>
        <w:t>2022</w:t>
      </w:r>
      <w:r>
        <w:t>年漳州市简化惠企政策申报手续，及时兑现各级商务稳外贸政策资金</w:t>
      </w:r>
      <w:r>
        <w:t>9072</w:t>
      </w:r>
      <w:r>
        <w:t>万元，惠及企业</w:t>
      </w:r>
      <w:r>
        <w:t>694</w:t>
      </w:r>
      <w:r>
        <w:t>家，降低企业经济成本，提升发展效益。充分挖掘漳州特色、优势产品品类，优选</w:t>
      </w:r>
      <w:r>
        <w:t>50</w:t>
      </w:r>
      <w:r>
        <w:t>场境外展会作为</w:t>
      </w:r>
      <w:r>
        <w:t>“2022</w:t>
      </w:r>
      <w:r>
        <w:t>年漳州市组织和推荐的境外重点展会</w:t>
      </w:r>
      <w:r>
        <w:t>”</w:t>
      </w:r>
      <w:r>
        <w:t>，帮扶企业通过优质展会展示</w:t>
      </w:r>
      <w:r>
        <w:t>“</w:t>
      </w:r>
      <w:r>
        <w:t>漳州制造</w:t>
      </w:r>
      <w:r>
        <w:t>”</w:t>
      </w:r>
      <w:r>
        <w:t>实力，加强与</w:t>
      </w:r>
      <w:r>
        <w:t>RCEP</w:t>
      </w:r>
      <w:r>
        <w:t>各成员国的采购对接，</w:t>
      </w:r>
      <w:r>
        <w:t>2022</w:t>
      </w:r>
      <w:r>
        <w:t>年漳州对</w:t>
      </w:r>
      <w:r>
        <w:t>RCEP</w:t>
      </w:r>
      <w:r>
        <w:t>成员国进出口</w:t>
      </w:r>
      <w:r>
        <w:t>462.2</w:t>
      </w:r>
      <w:r>
        <w:t>亿元，比增</w:t>
      </w:r>
      <w:r>
        <w:t>30.4%</w:t>
      </w:r>
      <w:r>
        <w:t>。</w:t>
      </w:r>
    </w:p>
    <w:p w:rsidR="00DD0C6C" w:rsidRDefault="00DD0C6C" w:rsidP="00DD0C6C">
      <w:pPr>
        <w:ind w:firstLineChars="200" w:firstLine="420"/>
        <w:jc w:val="left"/>
      </w:pPr>
      <w:r>
        <w:rPr>
          <w:rFonts w:hint="eastAsia"/>
        </w:rPr>
        <w:t>抓创新促发展</w:t>
      </w:r>
    </w:p>
    <w:p w:rsidR="00DD0C6C" w:rsidRDefault="00DD0C6C" w:rsidP="00DD0C6C">
      <w:pPr>
        <w:ind w:firstLineChars="200" w:firstLine="420"/>
        <w:jc w:val="left"/>
      </w:pPr>
      <w:r>
        <w:rPr>
          <w:rFonts w:hint="eastAsia"/>
        </w:rPr>
        <w:t>以上率下营造招商氛围</w:t>
      </w:r>
    </w:p>
    <w:p w:rsidR="00DD0C6C" w:rsidRDefault="00DD0C6C" w:rsidP="00DD0C6C">
      <w:pPr>
        <w:ind w:firstLineChars="200" w:firstLine="420"/>
        <w:jc w:val="left"/>
      </w:pPr>
      <w:r>
        <w:rPr>
          <w:rFonts w:hint="eastAsia"/>
        </w:rPr>
        <w:t>据悉，漳州市深入开展“产业发展项目建设攻坚年”活动和“七比一看”竞赛，根据“大招商、招大商”工作要求，狠抓招商引资工作，全力营造大抓招商、真抓招商的浓厚氛围。</w:t>
      </w:r>
    </w:p>
    <w:p w:rsidR="00DD0C6C" w:rsidRDefault="00DD0C6C" w:rsidP="00DD0C6C">
      <w:pPr>
        <w:ind w:firstLineChars="200" w:firstLine="420"/>
        <w:jc w:val="left"/>
      </w:pPr>
      <w:r>
        <w:rPr>
          <w:rFonts w:hint="eastAsia"/>
        </w:rPr>
        <w:t>漳州全市各县区党政“一把手”共外出招商</w:t>
      </w:r>
      <w:r>
        <w:t>257</w:t>
      </w:r>
      <w:r>
        <w:t>次，对接洽谈项目</w:t>
      </w:r>
      <w:r>
        <w:t>550</w:t>
      </w:r>
      <w:r>
        <w:t>个，推动签约和落地项目</w:t>
      </w:r>
      <w:r>
        <w:t>176</w:t>
      </w:r>
      <w:r>
        <w:t>个。牵头推进一季一主题产业大招商，开展九大类</w:t>
      </w:r>
      <w:r>
        <w:t>109</w:t>
      </w:r>
      <w:r>
        <w:t>场产业大招商攻坚系列活动。</w:t>
      </w:r>
    </w:p>
    <w:p w:rsidR="00DD0C6C" w:rsidRDefault="00DD0C6C" w:rsidP="00DD0C6C">
      <w:pPr>
        <w:ind w:firstLineChars="200" w:firstLine="420"/>
        <w:jc w:val="left"/>
      </w:pPr>
      <w:r>
        <w:rPr>
          <w:rFonts w:hint="eastAsia"/>
        </w:rPr>
        <w:t>漳州坚持“好项目为王”标准，将亩均投资强度、纳税强度以及年纳税总额，作为制造业重大招商项目认定标准，共签约按“亩均效益”考核的制造业项目</w:t>
      </w:r>
      <w:r>
        <w:t>126</w:t>
      </w:r>
      <w:r>
        <w:t>个，预计年亩均纳税超</w:t>
      </w:r>
      <w:r>
        <w:t>30</w:t>
      </w:r>
      <w:r>
        <w:t>万元。</w:t>
      </w:r>
    </w:p>
    <w:p w:rsidR="00DD0C6C" w:rsidRDefault="00DD0C6C" w:rsidP="00DD0C6C">
      <w:pPr>
        <w:ind w:firstLineChars="200" w:firstLine="420"/>
        <w:jc w:val="left"/>
      </w:pPr>
      <w:r>
        <w:rPr>
          <w:rFonts w:hint="eastAsia"/>
        </w:rPr>
        <w:t>漳州建立“管行业管招商”工作制度，出台市直单位比项目招商考评办法和鼓励国有企业招商引资办法，形成“县区（园区）</w:t>
      </w:r>
      <w:r>
        <w:t>+</w:t>
      </w:r>
      <w:r>
        <w:t>行业部门</w:t>
      </w:r>
      <w:r>
        <w:t>+</w:t>
      </w:r>
      <w:r>
        <w:t>群团国企</w:t>
      </w:r>
      <w:r>
        <w:t>”</w:t>
      </w:r>
      <w:r>
        <w:t>协同招商格局。积极开展基金招商，借力</w:t>
      </w:r>
      <w:r>
        <w:t>6</w:t>
      </w:r>
      <w:r>
        <w:t>家市属国有企业</w:t>
      </w:r>
      <w:r>
        <w:t>13</w:t>
      </w:r>
      <w:r>
        <w:t>支总规模</w:t>
      </w:r>
      <w:r>
        <w:t>306.8</w:t>
      </w:r>
      <w:r>
        <w:t>亿元的基金，助力</w:t>
      </w:r>
      <w:r>
        <w:t>“9+5”</w:t>
      </w:r>
      <w:r>
        <w:t>产业集群的培育发展。</w:t>
      </w:r>
    </w:p>
    <w:p w:rsidR="00DD0C6C" w:rsidRDefault="00DD0C6C" w:rsidP="00DD0C6C">
      <w:pPr>
        <w:ind w:firstLineChars="200" w:firstLine="420"/>
        <w:jc w:val="right"/>
      </w:pPr>
      <w:r w:rsidRPr="00EC5E13">
        <w:rPr>
          <w:rFonts w:hint="eastAsia"/>
        </w:rPr>
        <w:t>国际商报</w:t>
      </w:r>
      <w:r>
        <w:rPr>
          <w:rFonts w:hint="eastAsia"/>
        </w:rPr>
        <w:t>2023-03-21</w:t>
      </w:r>
    </w:p>
    <w:p w:rsidR="00DD0C6C" w:rsidRDefault="00DD0C6C" w:rsidP="00485925">
      <w:pPr>
        <w:sectPr w:rsidR="00DD0C6C" w:rsidSect="0048592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41D47" w:rsidRDefault="00041D47"/>
    <w:sectPr w:rsidR="00041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0C6C"/>
    <w:rsid w:val="00041D47"/>
    <w:rsid w:val="00DD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D0C6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DD0C6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2023-04-03T03:03:00Z</dcterms:created>
</cp:coreProperties>
</file>