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EB" w:rsidRPr="00421941" w:rsidRDefault="00FD7EEB" w:rsidP="00421941">
      <w:pPr>
        <w:pStyle w:val="1"/>
        <w:spacing w:line="245" w:lineRule="auto"/>
      </w:pPr>
      <w:r w:rsidRPr="00421941">
        <w:rPr>
          <w:rFonts w:hint="eastAsia"/>
        </w:rPr>
        <w:t>沧州市加快发展县域经济综述</w:t>
      </w:r>
    </w:p>
    <w:p w:rsidR="00FD7EEB" w:rsidRDefault="00FD7EEB" w:rsidP="00FD7EEB">
      <w:pPr>
        <w:spacing w:line="245" w:lineRule="auto"/>
        <w:ind w:firstLineChars="200" w:firstLine="420"/>
        <w:jc w:val="left"/>
      </w:pPr>
      <w:r>
        <w:rPr>
          <w:rFonts w:hint="eastAsia"/>
        </w:rPr>
        <w:t>不断激发县域经济发展活力</w:t>
      </w:r>
    </w:p>
    <w:p w:rsidR="00FD7EEB" w:rsidRDefault="00FD7EEB" w:rsidP="00FD7EEB">
      <w:pPr>
        <w:spacing w:line="245" w:lineRule="auto"/>
        <w:ind w:firstLineChars="200" w:firstLine="420"/>
        <w:jc w:val="left"/>
      </w:pPr>
      <w:r>
        <w:rPr>
          <w:rFonts w:hint="eastAsia"/>
        </w:rPr>
        <w:t>我市加快发展县域经济综述</w:t>
      </w:r>
    </w:p>
    <w:p w:rsidR="00FD7EEB" w:rsidRDefault="00FD7EEB" w:rsidP="00FD7EEB">
      <w:pPr>
        <w:spacing w:line="245" w:lineRule="auto"/>
        <w:ind w:firstLineChars="200" w:firstLine="420"/>
        <w:jc w:val="left"/>
      </w:pPr>
      <w:r>
        <w:rPr>
          <w:rFonts w:hint="eastAsia"/>
        </w:rPr>
        <w:t>阳春时节，生机无限。</w:t>
      </w:r>
    </w:p>
    <w:p w:rsidR="00FD7EEB" w:rsidRDefault="00FD7EEB" w:rsidP="00FD7EEB">
      <w:pPr>
        <w:spacing w:line="245" w:lineRule="auto"/>
        <w:ind w:firstLineChars="200" w:firstLine="420"/>
        <w:jc w:val="left"/>
      </w:pPr>
      <w:r>
        <w:rPr>
          <w:rFonts w:hint="eastAsia"/>
        </w:rPr>
        <w:t>肃宁拥有全国最大的原皮交易市场，占全国交易量的</w:t>
      </w:r>
      <w:r>
        <w:t>70%</w:t>
      </w:r>
      <w:r>
        <w:t>，掌握中国裘皮价格指数发布权；</w:t>
      </w:r>
    </w:p>
    <w:p w:rsidR="00FD7EEB" w:rsidRDefault="00FD7EEB" w:rsidP="00FD7EEB">
      <w:pPr>
        <w:spacing w:line="245" w:lineRule="auto"/>
        <w:ind w:firstLineChars="200" w:firstLine="420"/>
        <w:jc w:val="left"/>
      </w:pPr>
      <w:r>
        <w:rPr>
          <w:rFonts w:hint="eastAsia"/>
        </w:rPr>
        <w:t>以盐山、孟村为代表的管道装备业，产量约占全国的</w:t>
      </w:r>
      <w:r>
        <w:t>30%</w:t>
      </w:r>
      <w:r>
        <w:t>；</w:t>
      </w:r>
    </w:p>
    <w:p w:rsidR="00FD7EEB" w:rsidRDefault="00FD7EEB" w:rsidP="00FD7EEB">
      <w:pPr>
        <w:spacing w:line="245" w:lineRule="auto"/>
        <w:ind w:firstLineChars="200" w:firstLine="420"/>
        <w:jc w:val="left"/>
      </w:pPr>
      <w:r>
        <w:rPr>
          <w:rFonts w:hint="eastAsia"/>
        </w:rPr>
        <w:t>东光纸箱包装机械在全国同行业中创造了群体规模最大、产品品种最全、市场覆盖面最广、产品性价比最优、产业聚集效应最明显、社会效益最强“六个之最”，集群产品占国内市场额</w:t>
      </w:r>
      <w:r>
        <w:t>65%</w:t>
      </w:r>
      <w:r>
        <w:t>以上</w:t>
      </w:r>
      <w:r>
        <w:t>……</w:t>
      </w:r>
    </w:p>
    <w:p w:rsidR="00FD7EEB" w:rsidRDefault="00FD7EEB" w:rsidP="00FD7EEB">
      <w:pPr>
        <w:spacing w:line="245" w:lineRule="auto"/>
        <w:ind w:firstLineChars="200" w:firstLine="420"/>
        <w:jc w:val="left"/>
      </w:pPr>
      <w:r>
        <w:rPr>
          <w:rFonts w:hint="eastAsia"/>
        </w:rPr>
        <w:t>县域经济是一个地区发展的重要基石，也是高质量发展的重要支撑。聚焦深入学习贯彻党的二十大和省委十届三次全会精神，市委、市政府坚持稳中求进工作总基调，立足新发展阶段，全面贯彻新发展理念，加快构建新发展格局，坚持抓投资、上项目、促发展，县域主导产业不断发展壮大，书写了全面建设现代化沿海经济强市的时代画卷。</w:t>
      </w:r>
    </w:p>
    <w:p w:rsidR="00FD7EEB" w:rsidRDefault="00FD7EEB" w:rsidP="00FD7EEB">
      <w:pPr>
        <w:spacing w:line="245" w:lineRule="auto"/>
        <w:ind w:firstLineChars="200" w:firstLine="420"/>
        <w:jc w:val="left"/>
      </w:pPr>
      <w:r>
        <w:rPr>
          <w:rFonts w:hint="eastAsia"/>
        </w:rPr>
        <w:t>建强特色产业集群，筑起发展“四梁八柱”</w:t>
      </w:r>
    </w:p>
    <w:p w:rsidR="00FD7EEB" w:rsidRDefault="00FD7EEB" w:rsidP="00FD7EEB">
      <w:pPr>
        <w:spacing w:line="245" w:lineRule="auto"/>
        <w:ind w:firstLineChars="200" w:firstLine="420"/>
        <w:jc w:val="left"/>
      </w:pPr>
      <w:r>
        <w:rPr>
          <w:rFonts w:hint="eastAsia"/>
        </w:rPr>
        <w:t>习近平总书记指出：“推动高质量发展，要善于抓最具特色的产业、最具活力的企业。”</w:t>
      </w:r>
    </w:p>
    <w:p w:rsidR="00FD7EEB" w:rsidRDefault="00FD7EEB" w:rsidP="00FD7EEB">
      <w:pPr>
        <w:spacing w:line="245" w:lineRule="auto"/>
        <w:ind w:firstLineChars="200" w:firstLine="420"/>
        <w:jc w:val="left"/>
      </w:pPr>
      <w:r>
        <w:rPr>
          <w:rFonts w:hint="eastAsia"/>
        </w:rPr>
        <w:t>近年来，我市积极引导各县（市、区）立足资源优势，大力推进县域特色产业发展，积极培育特色鲜明、竞争力强、技术含量高的县域主导产业，做足做优“延链补链强链”文章，夯实县域经济发展根基，逐步构建起特色鲜明、百花齐放的现代产业体系。</w:t>
      </w:r>
    </w:p>
    <w:p w:rsidR="00FD7EEB" w:rsidRDefault="00FD7EEB" w:rsidP="00FD7EEB">
      <w:pPr>
        <w:spacing w:line="245" w:lineRule="auto"/>
        <w:ind w:firstLineChars="200" w:firstLine="420"/>
        <w:jc w:val="left"/>
      </w:pPr>
      <w:r>
        <w:rPr>
          <w:rFonts w:hint="eastAsia"/>
        </w:rPr>
        <w:t>在东光经济开发区的华宇纸箱机械有限公司，包装机械产品正在陆续发货。“这款全自动印刷联动线设备，是我们的主打产品，它集自动上纸、印刷、开槽等于一体，实现了从纸板到纸箱全自动化生产。”董事长李信向客户介绍，它一分钟能生产</w:t>
      </w:r>
      <w:r>
        <w:t>350</w:t>
      </w:r>
      <w:r>
        <w:t>个纸箱，一台机器卖到</w:t>
      </w:r>
      <w:r>
        <w:t>350</w:t>
      </w:r>
      <w:r>
        <w:t>万元。</w:t>
      </w:r>
    </w:p>
    <w:p w:rsidR="00FD7EEB" w:rsidRDefault="00FD7EEB" w:rsidP="00FD7EEB">
      <w:pPr>
        <w:spacing w:line="245" w:lineRule="auto"/>
        <w:ind w:firstLineChars="200" w:firstLine="420"/>
        <w:jc w:val="left"/>
      </w:pPr>
      <w:r>
        <w:rPr>
          <w:rFonts w:hint="eastAsia"/>
        </w:rPr>
        <w:t>从高中低速瓦楞纸板生产线、蜂窝纸板生产线、硬纸板生产线到高中低速纸箱印刷成型设备；从粘、订、捆、扎、打等纸箱设备到各种配件、耗材全覆盖，历经</w:t>
      </w:r>
      <w:r>
        <w:t>40</w:t>
      </w:r>
      <w:r>
        <w:t>多年发展，包装机械产业成为东光县域特色产业，企业</w:t>
      </w:r>
      <w:r>
        <w:t>1000</w:t>
      </w:r>
      <w:r>
        <w:t>多家、从业人员</w:t>
      </w:r>
      <w:r>
        <w:t>3.5</w:t>
      </w:r>
      <w:r>
        <w:t>万人，无论企业个数还是从业人数均居全国同行业之首。</w:t>
      </w:r>
    </w:p>
    <w:p w:rsidR="00FD7EEB" w:rsidRDefault="00FD7EEB" w:rsidP="00FD7EEB">
      <w:pPr>
        <w:spacing w:line="245" w:lineRule="auto"/>
        <w:ind w:firstLineChars="200" w:firstLine="420"/>
        <w:jc w:val="left"/>
      </w:pPr>
      <w:r>
        <w:rPr>
          <w:rFonts w:hint="eastAsia"/>
        </w:rPr>
        <w:t>纸箱包装机械产业的发展壮大，是我市做大做强县域特色产业，推动县域经济高质量发展的一个缩影。多年来，围绕做好县域特色产业这篇“大文章”，我市打造“一县一品”特色产业集群，大到装备制造业，小到家居日用品，每个县市都有一块金字产业招牌，县域经济走上高质量发展之路。</w:t>
      </w:r>
    </w:p>
    <w:p w:rsidR="00FD7EEB" w:rsidRDefault="00FD7EEB" w:rsidP="00FD7EEB">
      <w:pPr>
        <w:spacing w:line="245" w:lineRule="auto"/>
        <w:ind w:firstLineChars="200" w:firstLine="420"/>
        <w:jc w:val="left"/>
      </w:pPr>
      <w:r>
        <w:rPr>
          <w:rFonts w:hint="eastAsia"/>
        </w:rPr>
        <w:t>为扎实推动县域特色产业集群高质量发展，我市还通过加快完善产业链条、积极培育“领跑者”企业、入园升规技改等措施，为县域特色产业发展注入强劲动力。</w:t>
      </w:r>
      <w:r>
        <w:t>2022</w:t>
      </w:r>
      <w:r>
        <w:t>年，全市</w:t>
      </w:r>
      <w:r>
        <w:t>45</w:t>
      </w:r>
      <w:r>
        <w:t>个县域特色产业集群营业收入突破</w:t>
      </w:r>
      <w:r>
        <w:t>5000</w:t>
      </w:r>
      <w:r>
        <w:t>亿元，同比增长</w:t>
      </w:r>
      <w:r>
        <w:t>10%</w:t>
      </w:r>
      <w:r>
        <w:t>以上。</w:t>
      </w:r>
    </w:p>
    <w:p w:rsidR="00FD7EEB" w:rsidRDefault="00FD7EEB" w:rsidP="00FD7EEB">
      <w:pPr>
        <w:spacing w:line="245" w:lineRule="auto"/>
        <w:ind w:firstLineChars="200" w:firstLine="420"/>
        <w:jc w:val="left"/>
      </w:pPr>
      <w:r>
        <w:rPr>
          <w:rFonts w:hint="eastAsia"/>
        </w:rPr>
        <w:t>坚持创新引领，激活高质量发展核心动力</w:t>
      </w:r>
    </w:p>
    <w:p w:rsidR="00FD7EEB" w:rsidRDefault="00FD7EEB" w:rsidP="00FD7EEB">
      <w:pPr>
        <w:spacing w:line="245" w:lineRule="auto"/>
        <w:ind w:firstLineChars="200" w:firstLine="420"/>
        <w:jc w:val="left"/>
      </w:pPr>
      <w:r>
        <w:rPr>
          <w:rFonts w:hint="eastAsia"/>
        </w:rPr>
        <w:t>创新是推动县域经济高质量发展的核心动力。</w:t>
      </w:r>
    </w:p>
    <w:p w:rsidR="00FD7EEB" w:rsidRDefault="00FD7EEB" w:rsidP="00FD7EEB">
      <w:pPr>
        <w:spacing w:line="245" w:lineRule="auto"/>
        <w:ind w:firstLineChars="200" w:firstLine="420"/>
        <w:jc w:val="left"/>
      </w:pPr>
      <w:r>
        <w:rPr>
          <w:rFonts w:hint="eastAsia"/>
        </w:rPr>
        <w:t>连轧、加厚、热处理、螺纹加工……走进达力普石油专用管有限公司生产车间，在智能化生产流水线上，</w:t>
      </w:r>
      <w:r>
        <w:t>3</w:t>
      </w:r>
      <w:r>
        <w:t>米长的钢制实心圆棒，经过几道设备轧制后，延伸成</w:t>
      </w:r>
      <w:r>
        <w:t>50</w:t>
      </w:r>
      <w:r>
        <w:t>多米的空心钢管。随后，钢管被切割成</w:t>
      </w:r>
      <w:r>
        <w:t>12</w:t>
      </w:r>
      <w:r>
        <w:t>米长的成品钢管，通过智能周转库，进入高端智能化流水线有序运转，石油专用管金属原料在这里完成</w:t>
      </w:r>
      <w:r>
        <w:t>“</w:t>
      </w:r>
      <w:r>
        <w:t>华丽蝶变</w:t>
      </w:r>
      <w:r>
        <w:t>”</w:t>
      </w:r>
      <w:r>
        <w:t>。</w:t>
      </w:r>
    </w:p>
    <w:p w:rsidR="00FD7EEB" w:rsidRDefault="00FD7EEB" w:rsidP="00FD7EEB">
      <w:pPr>
        <w:spacing w:line="245" w:lineRule="auto"/>
        <w:ind w:firstLineChars="200" w:firstLine="420"/>
        <w:jc w:val="left"/>
      </w:pPr>
      <w:r>
        <w:rPr>
          <w:rFonts w:hint="eastAsia"/>
        </w:rPr>
        <w:t>科技自主创新，离不开科技创新平台的支撑。“我们以科技创新平台体系建设为依托，建立了河北省石油专用管技术创新中心及石油专用管用钢研究室、石油专用管制造工艺研究室、特殊扣石油专用管研究室等。”达力普相关负责人介绍，科技创新平台建设助推着企业高质量发展，近三年授权专利</w:t>
      </w:r>
      <w:r>
        <w:t>38</w:t>
      </w:r>
      <w:r>
        <w:t>项，其中发明专利</w:t>
      </w:r>
      <w:r>
        <w:t>17</w:t>
      </w:r>
      <w:r>
        <w:t>项，实用新型专利</w:t>
      </w:r>
      <w:r>
        <w:t>21</w:t>
      </w:r>
      <w:r>
        <w:t>项，为石油专用管制造行业的转型升级发挥了示范作用。</w:t>
      </w:r>
    </w:p>
    <w:p w:rsidR="00FD7EEB" w:rsidRDefault="00FD7EEB" w:rsidP="00FD7EEB">
      <w:pPr>
        <w:spacing w:line="245" w:lineRule="auto"/>
        <w:ind w:firstLineChars="200" w:firstLine="420"/>
        <w:jc w:val="left"/>
      </w:pPr>
      <w:r>
        <w:rPr>
          <w:rFonts w:hint="eastAsia"/>
        </w:rPr>
        <w:t>依托科技创新，让企业发展壮大的同时，也为县域经济发展源源不断注入源头活水、赋能添翼。近年来，我市以深入实施创新驱动战略为引领，坚持增投入、育主体、建平台、促转化、优环境统筹发力，持续深化科技创新，着力培育创新创业载体，推动产业转型升级，加快构建以企业为主体、市场为导向、产学研深度融合的创新体系。</w:t>
      </w:r>
    </w:p>
    <w:p w:rsidR="00FD7EEB" w:rsidRDefault="00FD7EEB" w:rsidP="00FD7EEB">
      <w:pPr>
        <w:spacing w:line="245" w:lineRule="auto"/>
        <w:ind w:firstLineChars="200" w:firstLine="420"/>
        <w:jc w:val="left"/>
      </w:pPr>
      <w:r>
        <w:rPr>
          <w:rFonts w:hint="eastAsia"/>
        </w:rPr>
        <w:t>大力实施县域科技创新跃升计划，以实施“跃升计划”打通县域创新“最后一公里”，加快县域产业转型升级步伐。对基础较薄弱、创新能力不足的县（市、区），持续加大帮扶工作力度，推动其创新能力尽快跃升。大力推进科技特派员制度走深走实，强化技术培训，加快创新成果转化力度。进一步健全完善产业关键技术攻关机制，优化设置科技专项，全力支持开展关键技术研发。同时，积极实施高新技术企业后备培育计划和科技型中小企业成长计划，整合项目、人才、资金、平台等创新资源，支持企业技术创新。</w:t>
      </w:r>
    </w:p>
    <w:p w:rsidR="00FD7EEB" w:rsidRDefault="00FD7EEB" w:rsidP="00FD7EEB">
      <w:pPr>
        <w:spacing w:line="245" w:lineRule="auto"/>
        <w:ind w:firstLineChars="200" w:firstLine="420"/>
        <w:jc w:val="left"/>
      </w:pPr>
      <w:r>
        <w:rPr>
          <w:rFonts w:hint="eastAsia"/>
        </w:rPr>
        <w:t>坚持龙头领跑，品牌打造，提高县域特色产业集群引领能力和竞争力。针对每个产业集群，我市遴选出一批集研发设计、制造、品牌营销及技术服务于一体，掌握核心技术并具有自主知识产权，在国内外具有较强竞争力的龙头骨干企业，在融资、用地、人才、对外合作、品牌创建等方面给予重点支持。支持龙头企业以资金优势、技术优势、品牌优势、服务优势、管理优势积极实施并购重组，发展壮大为“链主”企业，成为产业的“领跑者”。</w:t>
      </w:r>
    </w:p>
    <w:p w:rsidR="00FD7EEB" w:rsidRDefault="00FD7EEB" w:rsidP="00FD7EEB">
      <w:pPr>
        <w:spacing w:line="245" w:lineRule="auto"/>
        <w:ind w:firstLineChars="200" w:firstLine="420"/>
        <w:jc w:val="left"/>
      </w:pPr>
      <w:r>
        <w:rPr>
          <w:rFonts w:hint="eastAsia"/>
        </w:rPr>
        <w:t>积极培育创新主体，持续加大科研资金投入。扎实推进创新平台建设，目前全市共拥有省级技术创新中心</w:t>
      </w:r>
      <w:r>
        <w:t>82</w:t>
      </w:r>
      <w:r>
        <w:t>家、省级产业技术研究院</w:t>
      </w:r>
      <w:r>
        <w:t>14</w:t>
      </w:r>
      <w:r>
        <w:t>家、省级重点实验室</w:t>
      </w:r>
      <w:r>
        <w:t>13</w:t>
      </w:r>
      <w:r>
        <w:t>家、省级新型研发机构</w:t>
      </w:r>
      <w:r>
        <w:t>2</w:t>
      </w:r>
      <w:r>
        <w:t>家、省级产业技术创新战略联盟</w:t>
      </w:r>
      <w:r>
        <w:t>15</w:t>
      </w:r>
      <w:r>
        <w:t>家，产业创新能力不断加强。</w:t>
      </w:r>
    </w:p>
    <w:p w:rsidR="00FD7EEB" w:rsidRDefault="00FD7EEB" w:rsidP="00FD7EEB">
      <w:pPr>
        <w:spacing w:line="245" w:lineRule="auto"/>
        <w:ind w:firstLineChars="200" w:firstLine="420"/>
        <w:jc w:val="left"/>
      </w:pPr>
      <w:r>
        <w:rPr>
          <w:rFonts w:hint="eastAsia"/>
        </w:rPr>
        <w:t>抓创新就是抓发展，谋创新就是谋未来。如今，在推动高质量发展道路上，沧州正以创新为翼，全力推动“沧州制造”向“沧州智造”转变，为加快推动沧州县域经济发展注入了强大动能。</w:t>
      </w:r>
    </w:p>
    <w:p w:rsidR="00FD7EEB" w:rsidRDefault="00FD7EEB" w:rsidP="00FD7EEB">
      <w:pPr>
        <w:spacing w:line="245" w:lineRule="auto"/>
        <w:ind w:firstLineChars="200" w:firstLine="420"/>
        <w:jc w:val="left"/>
      </w:pPr>
      <w:r>
        <w:rPr>
          <w:rFonts w:hint="eastAsia"/>
        </w:rPr>
        <w:t>打造优质营商环境，厚植经济发展沃土</w:t>
      </w:r>
    </w:p>
    <w:p w:rsidR="00FD7EEB" w:rsidRDefault="00FD7EEB" w:rsidP="00FD7EEB">
      <w:pPr>
        <w:spacing w:line="245" w:lineRule="auto"/>
        <w:ind w:firstLineChars="200" w:firstLine="420"/>
        <w:jc w:val="left"/>
      </w:pPr>
      <w:r>
        <w:rPr>
          <w:rFonts w:hint="eastAsia"/>
        </w:rPr>
        <w:t>日前，渤海新区黄骅市石化产业聚集区的河北鑫海控股集团澳凯石化高端复合材料综合体项目建设现场，塔吊林立，机器轰鸣，一派忙碌的景象。</w:t>
      </w:r>
    </w:p>
    <w:p w:rsidR="00FD7EEB" w:rsidRDefault="00FD7EEB" w:rsidP="00FD7EEB">
      <w:pPr>
        <w:spacing w:line="245" w:lineRule="auto"/>
        <w:ind w:firstLineChars="200" w:firstLine="420"/>
        <w:jc w:val="left"/>
      </w:pPr>
      <w:r>
        <w:rPr>
          <w:rFonts w:hint="eastAsia"/>
        </w:rPr>
        <w:t>“项目能够顺利开工建设，离不开这里良好的营商环境。去年</w:t>
      </w:r>
      <w:r>
        <w:t>6</w:t>
      </w:r>
      <w:r>
        <w:t>月以来，澳凯石化高端复合材料综合体项目的各项手续加速办理，各项要素保障有力，促成了项目的如期开工。</w:t>
      </w:r>
      <w:r>
        <w:t>”</w:t>
      </w:r>
      <w:r>
        <w:t>河北鑫海控股集团有限公司总裁刘福禄说，</w:t>
      </w:r>
      <w:r>
        <w:t>“</w:t>
      </w:r>
      <w:r>
        <w:t>我们将全力推进项目建设，确保尽快竣工达产，打通全产业链条，进一步延链补链强链。</w:t>
      </w:r>
      <w:r>
        <w:t>”</w:t>
      </w:r>
    </w:p>
    <w:p w:rsidR="00FD7EEB" w:rsidRDefault="00FD7EEB" w:rsidP="00FD7EEB">
      <w:pPr>
        <w:spacing w:line="245" w:lineRule="auto"/>
        <w:ind w:firstLineChars="200" w:firstLine="420"/>
        <w:jc w:val="left"/>
      </w:pPr>
      <w:r>
        <w:rPr>
          <w:rFonts w:hint="eastAsia"/>
        </w:rPr>
        <w:t>刘福禄介绍，澳凯石化高端复合材料综合体项目占地</w:t>
      </w:r>
      <w:r>
        <w:t>1100</w:t>
      </w:r>
      <w:r>
        <w:t>亩，总投资</w:t>
      </w:r>
      <w:r>
        <w:t>160</w:t>
      </w:r>
      <w:r>
        <w:t>亿元，与去年</w:t>
      </w:r>
      <w:r>
        <w:t>10</w:t>
      </w:r>
      <w:r>
        <w:t>月竣工的鑫海化工新材料综合体项目纳入企业全产业链条中，投产后，公司年产值可达</w:t>
      </w:r>
      <w:r>
        <w:t>1000</w:t>
      </w:r>
      <w:r>
        <w:t>亿元。</w:t>
      </w:r>
    </w:p>
    <w:p w:rsidR="00FD7EEB" w:rsidRDefault="00FD7EEB" w:rsidP="00FD7EEB">
      <w:pPr>
        <w:spacing w:line="245" w:lineRule="auto"/>
        <w:ind w:firstLineChars="200" w:firstLine="420"/>
        <w:jc w:val="left"/>
      </w:pPr>
      <w:r>
        <w:rPr>
          <w:rFonts w:hint="eastAsia"/>
        </w:rPr>
        <w:t>渤海新区黄骅市坚持“项目为王”理念，坚持科学规划，全面优化营商环境，把化工园区打造为“主平台”，将五大功能区作为项目主要承载地，秉持“布局集中、企业集群、产业集聚”的原则，确定各园区主导产业，统筹项目摆放，实现协同发展。加快设施完善，大幅提升园区安商稳商“硬实力”。同时，持续开展项目建设“主题日</w:t>
      </w:r>
      <w:r>
        <w:t>+</w:t>
      </w:r>
      <w:r>
        <w:t>基准日</w:t>
      </w:r>
      <w:r>
        <w:t>”</w:t>
      </w:r>
      <w:r>
        <w:t>活动，推动形成三级联动长效机制，开展优化营商环境专项巡察，建立了营商环境八条要求和项目建设九项机制，亲商助企、纾困解难。</w:t>
      </w:r>
    </w:p>
    <w:p w:rsidR="00FD7EEB" w:rsidRDefault="00FD7EEB" w:rsidP="00FD7EEB">
      <w:pPr>
        <w:spacing w:line="245" w:lineRule="auto"/>
        <w:ind w:firstLineChars="200" w:firstLine="420"/>
        <w:jc w:val="left"/>
      </w:pPr>
      <w:r>
        <w:rPr>
          <w:rFonts w:hint="eastAsia"/>
        </w:rPr>
        <w:t>着眼提升县域经济水平，我市深入实施入园升规技改三年行动。立足优化开发区营商环境，对本地入园进区的企业，享受所进入园区全部招商引资优惠政策。加强各县（市、区）工业企业入园进区工作考核结果运用，对考核前三名的县（市、区）分别给予</w:t>
      </w:r>
      <w:r>
        <w:t>500</w:t>
      </w:r>
      <w:r>
        <w:t>万元、</w:t>
      </w:r>
      <w:r>
        <w:t>300</w:t>
      </w:r>
      <w:r>
        <w:t>万元和</w:t>
      </w:r>
      <w:r>
        <w:t>100</w:t>
      </w:r>
      <w:r>
        <w:t>万元的财政资金奖励。</w:t>
      </w:r>
    </w:p>
    <w:p w:rsidR="00FD7EEB" w:rsidRDefault="00FD7EEB" w:rsidP="00FD7EEB">
      <w:pPr>
        <w:spacing w:line="245" w:lineRule="auto"/>
        <w:ind w:firstLineChars="200" w:firstLine="420"/>
        <w:jc w:val="left"/>
      </w:pPr>
      <w:r>
        <w:rPr>
          <w:rFonts w:hint="eastAsia"/>
        </w:rPr>
        <w:t>同时，聚焦任丘石化、泊头铸造、献县扣件铸造、盐山管道、孟村弯头管件、南皮五金机电等传统优势产业，持续开展技术改造，促进传统产业转型升级。</w:t>
      </w:r>
      <w:r>
        <w:t>2022</w:t>
      </w:r>
      <w:r>
        <w:t>年，沧州市新增入园企业</w:t>
      </w:r>
      <w:r>
        <w:t>1240</w:t>
      </w:r>
      <w:r>
        <w:t>家、规上企业</w:t>
      </w:r>
      <w:r>
        <w:t>400</w:t>
      </w:r>
      <w:r>
        <w:t>家，工业技改投资增长</w:t>
      </w:r>
      <w:r>
        <w:t>26%</w:t>
      </w:r>
      <w:r>
        <w:t>；</w:t>
      </w:r>
      <w:r>
        <w:t>962</w:t>
      </w:r>
      <w:r>
        <w:t>个工业项目列入省重点工业和技改投资项目清单，数量居全省第一。</w:t>
      </w:r>
    </w:p>
    <w:p w:rsidR="00FD7EEB" w:rsidRDefault="00FD7EEB" w:rsidP="00FD7EEB">
      <w:pPr>
        <w:spacing w:line="245" w:lineRule="auto"/>
        <w:ind w:firstLineChars="200" w:firstLine="420"/>
        <w:jc w:val="left"/>
      </w:pPr>
      <w:r>
        <w:rPr>
          <w:rFonts w:hint="eastAsia"/>
        </w:rPr>
        <w:t>县域强则全市强，县域富则全市富。一个个大项目、好项目落地生根，一批批重大项目加速推进，一项项重大工程建设正酣，一座座新型工业厂房拔地而起……在全面建设现代化沿海经济强市新征程上，全市上下正以踔厉奋发、笃行不怠的姿态，解放思想、奋发进取，求真务实、埋头苦干，为全市高质量发展积聚起磅礴动力。</w:t>
      </w:r>
    </w:p>
    <w:p w:rsidR="00FD7EEB" w:rsidRDefault="00FD7EEB" w:rsidP="00FD7EEB">
      <w:pPr>
        <w:spacing w:line="245" w:lineRule="auto"/>
        <w:ind w:firstLineChars="200" w:firstLine="420"/>
        <w:jc w:val="right"/>
      </w:pPr>
      <w:r w:rsidRPr="003E10A5">
        <w:rPr>
          <w:rFonts w:hint="eastAsia"/>
        </w:rPr>
        <w:t>沧州日报</w:t>
      </w:r>
      <w:r w:rsidRPr="003E10A5">
        <w:t>2023-04-09</w:t>
      </w:r>
    </w:p>
    <w:p w:rsidR="00FD7EEB" w:rsidRDefault="00FD7EEB" w:rsidP="0067471B">
      <w:pPr>
        <w:sectPr w:rsidR="00FD7EEB" w:rsidSect="0067471B">
          <w:type w:val="continuous"/>
          <w:pgSz w:w="11906" w:h="16838"/>
          <w:pgMar w:top="1644" w:right="1236" w:bottom="1418" w:left="1814" w:header="851" w:footer="907" w:gutter="0"/>
          <w:pgNumType w:start="1"/>
          <w:cols w:space="720"/>
          <w:docGrid w:type="lines" w:linePitch="341" w:charSpace="2373"/>
        </w:sectPr>
      </w:pPr>
    </w:p>
    <w:p w:rsidR="00343E0B" w:rsidRDefault="00343E0B"/>
    <w:sectPr w:rsidR="00343E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EEB"/>
    <w:rsid w:val="00343E0B"/>
    <w:rsid w:val="00FD7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D7E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D7EE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2678</Characters>
  <Application>Microsoft Office Word</Application>
  <DocSecurity>0</DocSecurity>
  <Lines>22</Lines>
  <Paragraphs>6</Paragraphs>
  <ScaleCrop>false</ScaleCrop>
  <Company>Microsoft</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2023-04-10T07:12:00Z</dcterms:created>
</cp:coreProperties>
</file>