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D40" w:rsidRDefault="00415D40" w:rsidP="00770F67">
      <w:pPr>
        <w:pStyle w:val="1"/>
      </w:pPr>
      <w:r w:rsidRPr="00770F67">
        <w:rPr>
          <w:rFonts w:hint="eastAsia"/>
        </w:rPr>
        <w:t>珠海高新区厨余垃圾清运“新班级”</w:t>
      </w:r>
      <w:r>
        <w:rPr>
          <w:rFonts w:hint="eastAsia"/>
        </w:rPr>
        <w:t>、</w:t>
      </w:r>
      <w:r w:rsidRPr="00770F67">
        <w:rPr>
          <w:rFonts w:hint="eastAsia"/>
        </w:rPr>
        <w:t>“尖子生”们请按时“上车”</w:t>
      </w:r>
    </w:p>
    <w:p w:rsidR="00415D40" w:rsidRDefault="00415D40" w:rsidP="00415D40">
      <w:pPr>
        <w:ind w:firstLineChars="200" w:firstLine="420"/>
      </w:pPr>
      <w:r>
        <w:rPr>
          <w:rFonts w:hint="eastAsia"/>
        </w:rPr>
        <w:t>近日，珠海高新区厨余垃圾清运路线</w:t>
      </w:r>
    </w:p>
    <w:p w:rsidR="00415D40" w:rsidRDefault="00415D40" w:rsidP="00415D40">
      <w:pPr>
        <w:ind w:firstLineChars="200" w:firstLine="420"/>
      </w:pPr>
      <w:r>
        <w:rPr>
          <w:rFonts w:hint="eastAsia"/>
        </w:rPr>
        <w:t>又开了一个“新班级”！</w:t>
      </w:r>
    </w:p>
    <w:p w:rsidR="00415D40" w:rsidRDefault="00415D40" w:rsidP="00415D40">
      <w:pPr>
        <w:ind w:firstLineChars="200" w:firstLine="420"/>
      </w:pPr>
      <w:r>
        <w:rPr>
          <w:rFonts w:hint="eastAsia"/>
        </w:rPr>
        <w:t>这个“班级”收的可都是</w:t>
      </w:r>
    </w:p>
    <w:p w:rsidR="00415D40" w:rsidRDefault="00415D40" w:rsidP="00415D40">
      <w:pPr>
        <w:ind w:firstLineChars="200" w:firstLine="420"/>
      </w:pPr>
      <w:r>
        <w:rPr>
          <w:rFonts w:hint="eastAsia"/>
        </w:rPr>
        <w:t>厨余垃圾分类清运点中的“尖子生”</w:t>
      </w:r>
    </w:p>
    <w:p w:rsidR="00415D40" w:rsidRDefault="00415D40" w:rsidP="00415D40">
      <w:pPr>
        <w:ind w:firstLineChars="200" w:firstLine="420"/>
      </w:pPr>
      <w:r>
        <w:rPr>
          <w:rFonts w:hint="eastAsia"/>
        </w:rPr>
        <w:t>到底是什么来头？</w:t>
      </w:r>
    </w:p>
    <w:p w:rsidR="00415D40" w:rsidRDefault="00415D40" w:rsidP="00415D40">
      <w:pPr>
        <w:ind w:firstLineChars="200" w:firstLine="420"/>
      </w:pPr>
      <w:r>
        <w:rPr>
          <w:rFonts w:hint="eastAsia"/>
        </w:rPr>
        <w:t>一起来看看吧！</w:t>
      </w:r>
    </w:p>
    <w:p w:rsidR="00415D40" w:rsidRDefault="00415D40" w:rsidP="00415D40">
      <w:pPr>
        <w:ind w:firstLineChars="200" w:firstLine="420"/>
      </w:pPr>
      <w:r>
        <w:rPr>
          <w:rFonts w:hint="eastAsia"/>
        </w:rPr>
        <w:t>在高新区宝龙城厨余垃圾处理投放点，一排排绿色的垃圾桶整齐摆放着，一辆厨余垃圾运输车停放在该点前，工作人员娴熟地将垃圾桶内的厨余垃圾装进车内。据了解，宝龙城是高新区首个垃圾分类模范商超，也是厨余垃圾清运路线的其中一个清运点。</w:t>
      </w:r>
    </w:p>
    <w:p w:rsidR="00415D40" w:rsidRDefault="00415D40" w:rsidP="00415D40">
      <w:pPr>
        <w:ind w:firstLineChars="200" w:firstLine="420"/>
      </w:pPr>
      <w:r>
        <w:rPr>
          <w:rFonts w:hint="eastAsia"/>
        </w:rPr>
        <w:t>高新区厨余垃圾清运路线共有五条路线，实现了高新区厨余垃圾的单独集中收运。其中，收运范围囊括金鼎片区、前环片区和后环片区等，清运路线覆盖到住宅小区、机关企事业单位、市场商超综合体等点位。</w:t>
      </w:r>
    </w:p>
    <w:p w:rsidR="00415D40" w:rsidRDefault="00415D40" w:rsidP="00415D40">
      <w:pPr>
        <w:ind w:firstLineChars="200" w:firstLine="420"/>
      </w:pPr>
      <w:r>
        <w:rPr>
          <w:rFonts w:hint="eastAsia"/>
        </w:rPr>
        <w:t>清运人员需每天到收运点定位打卡、拍照登记，并纳入服务考核指标，确保应收尽收、及时清运。</w:t>
      </w:r>
    </w:p>
    <w:p w:rsidR="00415D40" w:rsidRDefault="00415D40" w:rsidP="00415D40">
      <w:pPr>
        <w:ind w:firstLineChars="200" w:firstLine="420"/>
      </w:pPr>
      <w:r>
        <w:rPr>
          <w:rFonts w:hint="eastAsia"/>
        </w:rPr>
        <w:t>为实施垃圾减量化、无害化、资源化处理，破解厨余垃圾分类不纯难题，推动厨余垃圾收运提质增效，高新区专门开通一条厨余垃圾分类纯净专线。</w:t>
      </w:r>
    </w:p>
    <w:p w:rsidR="00415D40" w:rsidRDefault="00415D40" w:rsidP="00415D40">
      <w:pPr>
        <w:ind w:firstLineChars="200" w:firstLine="420"/>
      </w:pPr>
      <w:r>
        <w:rPr>
          <w:rFonts w:hint="eastAsia"/>
        </w:rPr>
        <w:t>厨余垃圾分类纯净专线，即在原有路线清运点的基础上，由清运作业人员判断该点的厨余垃圾分类程度是否符合标准，对于分类较好的、纯净度较高的单位，将其纳入厨余垃圾分类纯净专线；对分类不好的，纯净度较低的清运点，则对其开具“厨余垃圾分类质量不合格不收运告知单”限令整改。</w:t>
      </w:r>
    </w:p>
    <w:p w:rsidR="00415D40" w:rsidRDefault="00415D40" w:rsidP="00415D40">
      <w:pPr>
        <w:ind w:firstLineChars="200" w:firstLine="420"/>
      </w:pPr>
      <w:r>
        <w:rPr>
          <w:rFonts w:hint="eastAsia"/>
        </w:rPr>
        <w:t>开通“新线路”意味着高新区加强对厨余垃圾分类质量的把关，全面提升厨余垃圾的分类效能。</w:t>
      </w:r>
    </w:p>
    <w:p w:rsidR="00415D40" w:rsidRDefault="00415D40" w:rsidP="00415D40">
      <w:pPr>
        <w:ind w:firstLineChars="200" w:firstLine="420"/>
      </w:pPr>
      <w:r>
        <w:rPr>
          <w:rFonts w:hint="eastAsia"/>
        </w:rPr>
        <w:t>同时，通过“不分类不收运”倒逼机制，高新区强化垃圾分类普法、执法宣传，对物业管理人员、督导员、清运人员做好专项培训，对居民进行耐心讲解，要求从源头做好分类，营造人人依法垃圾分类的氛围，养成良好分类习惯。</w:t>
      </w:r>
    </w:p>
    <w:p w:rsidR="00415D40" w:rsidRDefault="00415D40" w:rsidP="00415D40">
      <w:pPr>
        <w:ind w:firstLineChars="200" w:firstLine="420"/>
      </w:pPr>
      <w:r>
        <w:rPr>
          <w:rFonts w:hint="eastAsia"/>
        </w:rPr>
        <w:t>截至目前，厨余垃圾纯净专线共有</w:t>
      </w:r>
      <w:r>
        <w:t>52</w:t>
      </w:r>
      <w:r>
        <w:t>个清运点，后续数量还将不断增加。</w:t>
      </w:r>
    </w:p>
    <w:p w:rsidR="00415D40" w:rsidRDefault="00415D40" w:rsidP="00415D40">
      <w:pPr>
        <w:ind w:firstLineChars="200" w:firstLine="420"/>
      </w:pPr>
      <w:r>
        <w:rPr>
          <w:rFonts w:hint="eastAsia"/>
        </w:rPr>
        <w:t>厨余垃圾收运处置规范管理是落实生活垃圾分类的重要举措。高新区持续发力做好厨余垃圾分类处置，健全厨余垃圾投收运体系，优化厨余垃圾收运流程，强化厨余垃圾规范处理宣传引导，在实践和探索中推陈出新，想“妙招”、出“实招”，推进厨余垃圾变废为宝，提升厨余垃圾收运实效。</w:t>
      </w:r>
    </w:p>
    <w:p w:rsidR="00415D40" w:rsidRDefault="00415D40" w:rsidP="00415D40">
      <w:pPr>
        <w:ind w:firstLineChars="200" w:firstLine="420"/>
      </w:pPr>
      <w:r>
        <w:rPr>
          <w:rFonts w:hint="eastAsia"/>
        </w:rPr>
        <w:t>接下来，高新区将继续高质量推进垃圾分类工作，严格考核、强化指导，提高生活垃圾减量化、资源化、无害化水平助力垃圾分类成为高新区市民的“新时尚”。</w:t>
      </w:r>
    </w:p>
    <w:p w:rsidR="00415D40" w:rsidRDefault="00415D40" w:rsidP="00770F67">
      <w:pPr>
        <w:jc w:val="right"/>
      </w:pPr>
      <w:r w:rsidRPr="00770F67">
        <w:rPr>
          <w:rFonts w:hint="eastAsia"/>
        </w:rPr>
        <w:t>广州日报</w:t>
      </w:r>
      <w:r w:rsidRPr="00770F67">
        <w:t>2023-03-20</w:t>
      </w:r>
    </w:p>
    <w:p w:rsidR="00415D40" w:rsidRDefault="00415D40" w:rsidP="00434D38">
      <w:pPr>
        <w:sectPr w:rsidR="00415D40" w:rsidSect="00434D38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7178BB" w:rsidRDefault="007178BB"/>
    <w:sectPr w:rsidR="007178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5D40"/>
    <w:rsid w:val="00415D40"/>
    <w:rsid w:val="00717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15D40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415D40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>Microsoft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2023-03-25T00:57:00Z</dcterms:created>
</cp:coreProperties>
</file>