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EB9" w:rsidRDefault="00451EB9" w:rsidP="007758CF">
      <w:pPr>
        <w:pStyle w:val="1"/>
        <w:spacing w:line="247" w:lineRule="auto"/>
      </w:pPr>
      <w:r>
        <w:t>安定分局治安管理大队：夯实基础服务实战 全面筑牢安全防线</w:t>
      </w:r>
    </w:p>
    <w:p w:rsidR="00451EB9" w:rsidRDefault="00451EB9" w:rsidP="00451EB9">
      <w:pPr>
        <w:spacing w:line="247" w:lineRule="auto"/>
        <w:ind w:firstLineChars="200" w:firstLine="420"/>
      </w:pPr>
      <w:r>
        <w:rPr>
          <w:rFonts w:hint="eastAsia"/>
        </w:rPr>
        <w:t>近年来，定西市公安局安定分局治安管理大队因其坚强的战斗力和突出的业绩，获得全体民辅警及社会各界的一致好评，先后荣获“警企合作防范打击涉电犯罪成绩突出集体”“重点工作绩效考评先进集体”“大基础工作先进集体”“警电合作成绩突出集体”等称号，荣立集体二等功</w:t>
      </w:r>
      <w:r>
        <w:t>1</w:t>
      </w:r>
      <w:r>
        <w:t>次、集体三等功</w:t>
      </w:r>
      <w:r>
        <w:t>1</w:t>
      </w:r>
      <w:r>
        <w:t>次。</w:t>
      </w:r>
    </w:p>
    <w:p w:rsidR="00451EB9" w:rsidRDefault="00451EB9" w:rsidP="00451EB9">
      <w:pPr>
        <w:spacing w:line="247" w:lineRule="auto"/>
        <w:ind w:firstLineChars="200" w:firstLine="420"/>
      </w:pPr>
      <w:r>
        <w:rPr>
          <w:rFonts w:hint="eastAsia"/>
        </w:rPr>
        <w:t>紧贴中心工作</w:t>
      </w:r>
      <w:r>
        <w:t xml:space="preserve"> </w:t>
      </w:r>
      <w:r>
        <w:t>突出防范与管控</w:t>
      </w:r>
    </w:p>
    <w:p w:rsidR="00451EB9" w:rsidRDefault="00451EB9" w:rsidP="00451EB9">
      <w:pPr>
        <w:spacing w:line="247" w:lineRule="auto"/>
        <w:ind w:firstLineChars="200" w:firstLine="420"/>
      </w:pPr>
      <w:r>
        <w:rPr>
          <w:rFonts w:hint="eastAsia"/>
        </w:rPr>
        <w:t>全面排查整治影响社会稳定因素</w:t>
      </w:r>
    </w:p>
    <w:p w:rsidR="00451EB9" w:rsidRDefault="00451EB9" w:rsidP="00451EB9">
      <w:pPr>
        <w:spacing w:line="247" w:lineRule="auto"/>
        <w:ind w:firstLineChars="200" w:firstLine="420"/>
      </w:pPr>
      <w:r>
        <w:rPr>
          <w:rFonts w:hint="eastAsia"/>
        </w:rPr>
        <w:t>牢固树立“预防走在排查前、排查走在调解前、调解走在激化前”的理念，印发了《矛盾纠纷排查化解工作方案》并多次专题安排部署。同时，召开全区公安派出所矛盾纠纷排查化解工作现场观摩会，学习借鉴先进经验做法，关口前移、主动作为，全力做好矛盾纠纷排查化解。</w:t>
      </w:r>
    </w:p>
    <w:p w:rsidR="00451EB9" w:rsidRDefault="00451EB9" w:rsidP="00451EB9">
      <w:pPr>
        <w:spacing w:line="247" w:lineRule="auto"/>
        <w:ind w:firstLineChars="200" w:firstLine="420"/>
      </w:pPr>
      <w:r>
        <w:rPr>
          <w:rFonts w:hint="eastAsia"/>
        </w:rPr>
        <w:t>加强阵地管控</w:t>
      </w:r>
      <w:r>
        <w:t xml:space="preserve"> </w:t>
      </w:r>
      <w:r>
        <w:t>突出监督与管理</w:t>
      </w:r>
    </w:p>
    <w:p w:rsidR="00451EB9" w:rsidRDefault="00451EB9" w:rsidP="00451EB9">
      <w:pPr>
        <w:spacing w:line="247" w:lineRule="auto"/>
        <w:ind w:firstLineChars="200" w:firstLine="420"/>
      </w:pPr>
      <w:r>
        <w:rPr>
          <w:rFonts w:hint="eastAsia"/>
        </w:rPr>
        <w:t>全力确保社会治安总体安全稳定</w:t>
      </w:r>
    </w:p>
    <w:p w:rsidR="00451EB9" w:rsidRDefault="00451EB9" w:rsidP="00451EB9">
      <w:pPr>
        <w:spacing w:line="247" w:lineRule="auto"/>
        <w:ind w:firstLineChars="200" w:firstLine="420"/>
      </w:pPr>
      <w:r>
        <w:rPr>
          <w:rFonts w:hint="eastAsia"/>
        </w:rPr>
        <w:t>以对人民群众负责为目标，全面排查影响社会稳定的问题隐患。</w:t>
      </w:r>
    </w:p>
    <w:p w:rsidR="00451EB9" w:rsidRDefault="00451EB9" w:rsidP="00451EB9">
      <w:pPr>
        <w:spacing w:line="247" w:lineRule="auto"/>
        <w:ind w:firstLineChars="200" w:firstLine="420"/>
      </w:pPr>
      <w:r>
        <w:rPr>
          <w:rFonts w:hint="eastAsia"/>
        </w:rPr>
        <w:t>一是严格危爆物品安全监管。持续深入开展缉枪制爆行动，全面收缴非法枪支，提升打击力度，严防发生涉枪涉爆案事件；加强民爆、剧毒、易制爆危险化学品从业单位日常监管，督促落实企业、单位安全管理主体责任，实现“不打响、不炸响、不流失”的工作目标。</w:t>
      </w:r>
    </w:p>
    <w:p w:rsidR="00451EB9" w:rsidRDefault="00451EB9" w:rsidP="00451EB9">
      <w:pPr>
        <w:spacing w:line="247" w:lineRule="auto"/>
        <w:ind w:firstLineChars="200" w:firstLine="420"/>
      </w:pPr>
      <w:r>
        <w:rPr>
          <w:rFonts w:hint="eastAsia"/>
        </w:rPr>
        <w:t>二是严格大型活动安全监管。不断加强与文化、消防、交通、卫生等部门的协作配合，严格各类大型活动许可，不断加强各类大型活动的安全监管和安全保卫，圆满完了各项安保工作任务。</w:t>
      </w:r>
    </w:p>
    <w:p w:rsidR="00451EB9" w:rsidRDefault="00451EB9" w:rsidP="00451EB9">
      <w:pPr>
        <w:spacing w:line="247" w:lineRule="auto"/>
        <w:ind w:firstLineChars="200" w:firstLine="420"/>
      </w:pPr>
      <w:r>
        <w:rPr>
          <w:rFonts w:hint="eastAsia"/>
        </w:rPr>
        <w:t>三是严格社会面巡逻防控。通过完善警务架构、集约警务资源、优化勤务模式，建立了一支集“治安巡逻防控、交通秩序管理、维稳应急处突”等职能于一体的专业巡处队伍，围绕“有警处警，无警巡逻，平峰巡线，高峰执点”的原则，屯警街面、动中备勤，最大限度地将警力摆上街面，做到白天见警察、晚上见警灯，切实构筑起“打击犯罪更彻底、服务百姓更直接”的新型交通巡逻管理体系，实现打击犯罪、治安防控和交通管理“三赢”效果。</w:t>
      </w:r>
    </w:p>
    <w:p w:rsidR="00451EB9" w:rsidRDefault="00451EB9" w:rsidP="00451EB9">
      <w:pPr>
        <w:spacing w:line="247" w:lineRule="auto"/>
        <w:ind w:firstLineChars="200" w:firstLine="420"/>
      </w:pPr>
      <w:r>
        <w:rPr>
          <w:rFonts w:hint="eastAsia"/>
        </w:rPr>
        <w:t>四是严格重点单位内部安全保卫。指导督促油气田及管道企业、“三电”企业落实安全防范制度，深化“护校安园”专项行动，强化上、下学时段校园周边“高峰勤务”和“护学岗”工作，督促校园安防</w:t>
      </w:r>
      <w:r>
        <w:t>4</w:t>
      </w:r>
      <w:r>
        <w:t>个</w:t>
      </w:r>
      <w:r>
        <w:t>100%</w:t>
      </w:r>
      <w:r>
        <w:t>制度始终处于正常运行状态，及时发现整改、有力防范化解影响中小学幼儿园安全的各类风险隐患，切实保障在校师生和幼儿的人身安全，全力维护校园持续安全稳定。</w:t>
      </w:r>
    </w:p>
    <w:p w:rsidR="00451EB9" w:rsidRDefault="00451EB9" w:rsidP="00451EB9">
      <w:pPr>
        <w:spacing w:line="247" w:lineRule="auto"/>
        <w:ind w:firstLineChars="200" w:firstLine="420"/>
      </w:pPr>
      <w:r>
        <w:rPr>
          <w:rFonts w:hint="eastAsia"/>
        </w:rPr>
        <w:t>五是加强行业场所管理。对全区娱乐场所、宾馆、寄递物流企业、加油站、烟花爆竹等行业场所，督促严格落实安全主体责任，认真对照相关行业技术标准和规范要求，全面开展行业场所内部安全隐患自查自纠，全面排查各类治安、消防隐患，及时彻底整改，坚决防止发生各类安全事故。</w:t>
      </w:r>
    </w:p>
    <w:p w:rsidR="00451EB9" w:rsidRDefault="00451EB9" w:rsidP="00451EB9">
      <w:pPr>
        <w:spacing w:line="247" w:lineRule="auto"/>
        <w:ind w:firstLineChars="200" w:firstLine="420"/>
      </w:pPr>
      <w:r>
        <w:rPr>
          <w:rFonts w:hint="eastAsia"/>
        </w:rPr>
        <w:t>夯实基层基础</w:t>
      </w:r>
      <w:r>
        <w:t xml:space="preserve"> </w:t>
      </w:r>
      <w:r>
        <w:t>突出服务实战</w:t>
      </w:r>
    </w:p>
    <w:p w:rsidR="00451EB9" w:rsidRDefault="00451EB9" w:rsidP="00451EB9">
      <w:pPr>
        <w:spacing w:line="247" w:lineRule="auto"/>
        <w:ind w:firstLineChars="200" w:firstLine="420"/>
      </w:pPr>
      <w:r>
        <w:rPr>
          <w:rFonts w:hint="eastAsia"/>
        </w:rPr>
        <w:t>深入推进社区警务工作</w:t>
      </w:r>
    </w:p>
    <w:p w:rsidR="00451EB9" w:rsidRDefault="00451EB9" w:rsidP="00451EB9">
      <w:pPr>
        <w:spacing w:line="247" w:lineRule="auto"/>
        <w:ind w:firstLineChars="200" w:firstLine="420"/>
      </w:pPr>
      <w:r>
        <w:rPr>
          <w:rFonts w:hint="eastAsia"/>
        </w:rPr>
        <w:t>治安部门积极担当信息采集维护主力军，紧密结合工作实际，自加压力、强化措施、奋力冲刺攻坚，各责任区民警认真负责、加班加点，积极交流探讨业务，及时梳理解决问题，全区“一标三实”基础信息采录工作成果显著。</w:t>
      </w:r>
    </w:p>
    <w:p w:rsidR="00451EB9" w:rsidRDefault="00451EB9" w:rsidP="00451EB9">
      <w:pPr>
        <w:spacing w:line="247" w:lineRule="auto"/>
        <w:ind w:firstLineChars="200" w:firstLine="420"/>
      </w:pPr>
      <w:r>
        <w:rPr>
          <w:rFonts w:hint="eastAsia"/>
        </w:rPr>
        <w:t>逐梦惟笃行，奋进正当时。安定分局治安大队将持之以恒紧贴中心工作，不断加强队伍管理工作，全面提升公安工作水平，坚决打赢矛盾纠纷攻坚仗、公共安全守卫仗、民生犯罪防御仗以及信息维护持久仗，为平安安定建设贡献公安力量。</w:t>
      </w:r>
    </w:p>
    <w:p w:rsidR="00451EB9" w:rsidRDefault="00451EB9" w:rsidP="00451EB9">
      <w:pPr>
        <w:spacing w:line="247" w:lineRule="auto"/>
        <w:ind w:firstLineChars="200" w:firstLine="420"/>
        <w:jc w:val="right"/>
      </w:pPr>
      <w:r>
        <w:rPr>
          <w:rFonts w:hint="eastAsia"/>
        </w:rPr>
        <w:t>腾讯网</w:t>
      </w:r>
      <w:r>
        <w:rPr>
          <w:rFonts w:hint="eastAsia"/>
        </w:rPr>
        <w:t>2023-03-14</w:t>
      </w:r>
    </w:p>
    <w:p w:rsidR="00451EB9" w:rsidRDefault="00451EB9" w:rsidP="003E58C7">
      <w:pPr>
        <w:sectPr w:rsidR="00451EB9" w:rsidSect="003E58C7">
          <w:type w:val="continuous"/>
          <w:pgSz w:w="11906" w:h="16838"/>
          <w:pgMar w:top="1644" w:right="1236" w:bottom="1418" w:left="1814" w:header="851" w:footer="907" w:gutter="0"/>
          <w:pgNumType w:start="1"/>
          <w:cols w:space="720"/>
          <w:docGrid w:type="lines" w:linePitch="341" w:charSpace="2373"/>
        </w:sectPr>
      </w:pPr>
    </w:p>
    <w:p w:rsidR="0039038F" w:rsidRDefault="0039038F"/>
    <w:sectPr w:rsidR="003903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1EB9"/>
    <w:rsid w:val="0039038F"/>
    <w:rsid w:val="00451E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51EB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451EB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Company>Microsoft</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2023-03-20T03:43:00Z</dcterms:created>
</cp:coreProperties>
</file>