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7F5B" w:rsidRPr="00773066" w:rsidRDefault="00047F5B" w:rsidP="00773066">
      <w:pPr>
        <w:pStyle w:val="1"/>
      </w:pPr>
      <w:r w:rsidRPr="00773066">
        <w:rPr>
          <w:rFonts w:hint="eastAsia"/>
        </w:rPr>
        <w:t>区域民间文化如何融入当代美术教育</w:t>
      </w:r>
    </w:p>
    <w:p w:rsidR="00047F5B" w:rsidRDefault="00047F5B" w:rsidP="00047F5B">
      <w:pPr>
        <w:ind w:firstLineChars="200" w:firstLine="420"/>
        <w:jc w:val="left"/>
      </w:pPr>
      <w:r>
        <w:rPr>
          <w:rFonts w:hint="eastAsia"/>
        </w:rPr>
        <w:t>王广忻</w:t>
      </w:r>
    </w:p>
    <w:p w:rsidR="00047F5B" w:rsidRDefault="00047F5B" w:rsidP="00047F5B">
      <w:pPr>
        <w:ind w:firstLineChars="200" w:firstLine="420"/>
        <w:jc w:val="left"/>
      </w:pPr>
      <w:r>
        <w:rPr>
          <w:rFonts w:hint="eastAsia"/>
        </w:rPr>
        <w:t>当前，广大青年大学生可以了解到越来越多的现代新事物，而对于传统民间文化的艺术形式和内容则知之较少。近年来，社会各界对于民间文化关注程度不断提升，高校针对民间文化的教育形式和教学内容进行了诸多探索，取得了长足的进步与发展。通过系统学习和全面了解区域传统民间艺术形式和内容，能够帮助广大青年学生充分了解民间文化背后的创作理念和丰富的文化内涵，帮助广大青年学生从民间艺术形式、内容等方面提升美术教育的效果，更重要的是还能帮助青年学生树立正确的价值观念和艺术理念，进而在思想观念、艺术理念以及实际行动中进行转化与提升。</w:t>
      </w:r>
    </w:p>
    <w:p w:rsidR="00047F5B" w:rsidRDefault="00047F5B" w:rsidP="00047F5B">
      <w:pPr>
        <w:ind w:firstLineChars="200" w:firstLine="420"/>
        <w:jc w:val="left"/>
      </w:pPr>
      <w:r>
        <w:rPr>
          <w:rFonts w:hint="eastAsia"/>
        </w:rPr>
        <w:t>区域民间文化对于现代美术教育呈现出独特的应用价值</w:t>
      </w:r>
    </w:p>
    <w:p w:rsidR="00047F5B" w:rsidRDefault="00047F5B" w:rsidP="00047F5B">
      <w:pPr>
        <w:ind w:firstLineChars="200" w:firstLine="420"/>
        <w:jc w:val="left"/>
      </w:pPr>
      <w:r>
        <w:rPr>
          <w:rFonts w:hint="eastAsia"/>
        </w:rPr>
        <w:t>（一）区域民间文化内含文化传承的重要功能</w:t>
      </w:r>
    </w:p>
    <w:p w:rsidR="00047F5B" w:rsidRDefault="00047F5B" w:rsidP="00047F5B">
      <w:pPr>
        <w:ind w:firstLineChars="200" w:firstLine="420"/>
        <w:jc w:val="left"/>
      </w:pPr>
      <w:r>
        <w:rPr>
          <w:rFonts w:hint="eastAsia"/>
        </w:rPr>
        <w:t>区域民间传统文化是对地方文化的高度凝结，展现当地风土人情、人文风貌，也是当地人们生产生活方式的生动体现，因此，积极发挥区域民间文化的功能，就是对中华优秀传统文化的传承与发展。此外，区域民间文化有诸多丰富的艺术形式和内容，其中以“手艺活”最为多见，比如雕刻技术、剪纸技艺等。推动区域民间文化融入当代美术教育中，是推动传统文化传承与发展最直接的体现，是让更多年轻人了解区域民间文化的重要形式，能够让更多人参与传统文化的传承与发展。</w:t>
      </w:r>
    </w:p>
    <w:p w:rsidR="00047F5B" w:rsidRDefault="00047F5B" w:rsidP="00047F5B">
      <w:pPr>
        <w:ind w:firstLineChars="200" w:firstLine="420"/>
        <w:jc w:val="left"/>
      </w:pPr>
      <w:r>
        <w:rPr>
          <w:rFonts w:hint="eastAsia"/>
        </w:rPr>
        <w:t>（二）区域民间文化包含丰富的美术教育素养</w:t>
      </w:r>
    </w:p>
    <w:p w:rsidR="00047F5B" w:rsidRDefault="00047F5B" w:rsidP="00047F5B">
      <w:pPr>
        <w:ind w:firstLineChars="200" w:firstLine="420"/>
        <w:jc w:val="left"/>
      </w:pPr>
      <w:r>
        <w:rPr>
          <w:rFonts w:hint="eastAsia"/>
        </w:rPr>
        <w:t>西方美术教育理念的传入，对于丰富现代美术教育理念和教学方法产生了诸多有益的影响，但是对于民间传统美术技艺也造成了冲击。广大青年大学生虽充分掌握了现代美术作品设计和创作中必需的技能，但是丢失了对于民间文化的系统化了解，进而导致了青年大学生艺术基础知识方面的某些缺陷。因此，推进区域民间文化融入当代美术教育中，能够丰富当代美术教育的内容，为美术教育技艺技巧的提升注入源头活水。</w:t>
      </w:r>
    </w:p>
    <w:p w:rsidR="00047F5B" w:rsidRDefault="00047F5B" w:rsidP="00047F5B">
      <w:pPr>
        <w:ind w:firstLineChars="200" w:firstLine="420"/>
        <w:jc w:val="left"/>
      </w:pPr>
      <w:r>
        <w:rPr>
          <w:rFonts w:hint="eastAsia"/>
        </w:rPr>
        <w:t>区域民间文化融入当代美术教育过程中面临的困境</w:t>
      </w:r>
    </w:p>
    <w:p w:rsidR="00047F5B" w:rsidRDefault="00047F5B" w:rsidP="00047F5B">
      <w:pPr>
        <w:ind w:firstLineChars="200" w:firstLine="420"/>
        <w:jc w:val="left"/>
      </w:pPr>
      <w:r>
        <w:rPr>
          <w:rFonts w:hint="eastAsia"/>
        </w:rPr>
        <w:t>（一）区域民间文化形式缺乏吸引力</w:t>
      </w:r>
    </w:p>
    <w:p w:rsidR="00047F5B" w:rsidRDefault="00047F5B" w:rsidP="00047F5B">
      <w:pPr>
        <w:ind w:firstLineChars="200" w:firstLine="420"/>
        <w:jc w:val="left"/>
      </w:pPr>
      <w:r>
        <w:rPr>
          <w:rFonts w:hint="eastAsia"/>
        </w:rPr>
        <w:t>目前，制约着区域民间传统文化发展的最大障碍在于，民间艺术传承面临着青黄不接的窘境，民间文化价值得不到充分的彰显和合理挖掘。具体而言，经济社会的快速发展给了年轻人更多机会，以绘画、剪纸、泥雕塑等为代表的传统民间文化正在逐步走向没落甚至消亡。传统民间艺术文化对于当代年轻人的吸引力究竟在哪里？传承传统民间艺术文化形式的技术难题仍得不到很好解决。如何最大化挖掘民间传统文化的实际应用价值，进而产生价值增值功能，吸引更多从业者来传承传统民间文化艺术，都是亟待解决的重要问题。</w:t>
      </w:r>
    </w:p>
    <w:p w:rsidR="00047F5B" w:rsidRDefault="00047F5B" w:rsidP="00047F5B">
      <w:pPr>
        <w:ind w:firstLineChars="200" w:firstLine="420"/>
        <w:jc w:val="left"/>
      </w:pPr>
      <w:r>
        <w:rPr>
          <w:rFonts w:hint="eastAsia"/>
        </w:rPr>
        <w:t>（二）社会各界对于区域民间文化重视程度有待提高</w:t>
      </w:r>
    </w:p>
    <w:p w:rsidR="00047F5B" w:rsidRDefault="00047F5B" w:rsidP="00047F5B">
      <w:pPr>
        <w:ind w:firstLineChars="200" w:firstLine="420"/>
        <w:jc w:val="left"/>
      </w:pPr>
      <w:r>
        <w:rPr>
          <w:rFonts w:hint="eastAsia"/>
        </w:rPr>
        <w:t>区域民间文化发挥应有的作用和价值离不开社会各界的共同努力，但是，当前社会各界对于区域民间文化的重视程度依然没有达到预期效果，主要体现在：一是在家庭教育中区域民间文化存在缺位现象。民间文化的传承和发展，离不开家庭教育中家长的熏陶和影响，囿于当前学生家长对于区域民间文化缺乏了解的现实，家庭教育基本功能的发挥受到较大影响。二是在学校教育中区域民间文化未能得到应有的重视。各级各类学校都承载着教书育人的重要使命，对于科学文化知识的关注度远远高于对学生艺术能力的培养。现阶段很少有高校将学生技术能力的提升和艺术能力的培养作为核心环节，因此，无论家庭教育还是高校教育，重视程度不够是阻滞区域民间文化融入当代美术教育的巨大障碍。</w:t>
      </w:r>
    </w:p>
    <w:p w:rsidR="00047F5B" w:rsidRDefault="00047F5B" w:rsidP="00047F5B">
      <w:pPr>
        <w:ind w:firstLineChars="200" w:firstLine="420"/>
        <w:jc w:val="left"/>
      </w:pPr>
      <w:r>
        <w:rPr>
          <w:rFonts w:hint="eastAsia"/>
        </w:rPr>
        <w:t>区域民间文化与当代美术教育有机融合的建议</w:t>
      </w:r>
    </w:p>
    <w:p w:rsidR="00047F5B" w:rsidRDefault="00047F5B" w:rsidP="00047F5B">
      <w:pPr>
        <w:ind w:firstLineChars="200" w:firstLine="420"/>
        <w:jc w:val="left"/>
      </w:pPr>
      <w:r>
        <w:rPr>
          <w:rFonts w:hint="eastAsia"/>
        </w:rPr>
        <w:t>（一）丰富区域民间文化与当代美术教育的融合形式和内容</w:t>
      </w:r>
    </w:p>
    <w:p w:rsidR="00047F5B" w:rsidRDefault="00047F5B" w:rsidP="00047F5B">
      <w:pPr>
        <w:ind w:firstLineChars="200" w:firstLine="420"/>
        <w:jc w:val="left"/>
      </w:pPr>
      <w:r>
        <w:rPr>
          <w:rFonts w:hint="eastAsia"/>
        </w:rPr>
        <w:t>首先，我们要清晰地认识到，推动区域民间文化与当代美术教育相融合，对于推动区域民间文化的传承与发展、丰富民间艺术的形式和内容、推进当代美术教育的长足进步有着重要作用，这是能够产生“三赢”甚至“多赢”的举措，也是未来发展的方向和趋势。其次，要从融合渠道、融合方式以及融合内容上下功夫。我国有诸多区域民间文化的形式和内容，从“声、乐、礼”到各式各样的手工艺技术，从风土人情到古建筑群落等，区域民间文化形式各异、品类齐全且丰富。</w:t>
      </w:r>
    </w:p>
    <w:p w:rsidR="00047F5B" w:rsidRDefault="00047F5B" w:rsidP="00047F5B">
      <w:pPr>
        <w:ind w:firstLineChars="200" w:firstLine="420"/>
        <w:jc w:val="left"/>
      </w:pPr>
      <w:r>
        <w:rPr>
          <w:rFonts w:hint="eastAsia"/>
        </w:rPr>
        <w:t>（二）开设连接区域民间文化与美术能力培养提升相关课程</w:t>
      </w:r>
    </w:p>
    <w:p w:rsidR="00047F5B" w:rsidRDefault="00047F5B" w:rsidP="00047F5B">
      <w:pPr>
        <w:ind w:firstLineChars="200" w:firstLine="420"/>
        <w:jc w:val="left"/>
      </w:pPr>
      <w:r>
        <w:rPr>
          <w:rFonts w:hint="eastAsia"/>
        </w:rPr>
        <w:t>将区域民间文化形式融入具体的教学过程当中，既能够提升教学活动的效果，也有助于扩大区域民间文化的传播范围，可谓一举两得。一是高校在教学内容上，需引入区域民间文化相关内容。二是教师要积极主动学习、掌握和了解与区域民间文化相关的知识。教师应认真学习关于区域民间文化的相关内容，以便在教学过程中更加游刃有余。此外，各高校可以采用组织培训的方式，对教师进行系统化、全面化和有针对性的区域民间文化知识普及，提升民间艺术与现代美术教育的融合效果。</w:t>
      </w:r>
    </w:p>
    <w:p w:rsidR="00047F5B" w:rsidRDefault="00047F5B" w:rsidP="00047F5B">
      <w:pPr>
        <w:ind w:firstLineChars="200" w:firstLine="420"/>
        <w:jc w:val="left"/>
      </w:pPr>
      <w:r>
        <w:rPr>
          <w:rFonts w:hint="eastAsia"/>
        </w:rPr>
        <w:t>（三）发挥家庭教育的积极作用</w:t>
      </w:r>
    </w:p>
    <w:p w:rsidR="00047F5B" w:rsidRDefault="00047F5B" w:rsidP="00047F5B">
      <w:pPr>
        <w:ind w:firstLineChars="200" w:firstLine="420"/>
        <w:jc w:val="left"/>
      </w:pPr>
      <w:r>
        <w:rPr>
          <w:rFonts w:hint="eastAsia"/>
        </w:rPr>
        <w:t>家庭是广大青年大学生成长、成才的起点，家庭教育的作用不容忽视。要从小有意识地对孩子进行关于区域民间文化相关知识的灌输，从小培养孩子的探索兴趣和求知欲，让孩子在潜移默化中接受熏陶和感染。在推进区域民间文化更好融入当代美术教育的过程中，要注重发挥家庭教育的积极引导作用。</w:t>
      </w:r>
    </w:p>
    <w:p w:rsidR="00047F5B" w:rsidRDefault="00047F5B" w:rsidP="00047F5B">
      <w:pPr>
        <w:ind w:firstLineChars="200" w:firstLine="420"/>
        <w:jc w:val="left"/>
      </w:pPr>
      <w:r>
        <w:rPr>
          <w:rFonts w:hint="eastAsia"/>
        </w:rPr>
        <w:t>在追求“五育”不断平衡发展的今天，以优秀的教育理念、先进的教学方法，将具体区域民间文化形式和内容融入当代美术教育教学活动当中，在促进区域民间文化传播的同时，也能够推进美术教育理念的突破与发展。</w:t>
      </w:r>
    </w:p>
    <w:p w:rsidR="00047F5B" w:rsidRDefault="00047F5B" w:rsidP="00047F5B">
      <w:pPr>
        <w:ind w:firstLineChars="200" w:firstLine="420"/>
        <w:jc w:val="left"/>
      </w:pPr>
      <w:r>
        <w:rPr>
          <w:rFonts w:hint="eastAsia"/>
        </w:rPr>
        <w:t>（作者系广西艺术学院讲师，研究方向：美术学、中国画）</w:t>
      </w:r>
    </w:p>
    <w:p w:rsidR="00047F5B" w:rsidRDefault="00047F5B" w:rsidP="00047F5B">
      <w:pPr>
        <w:ind w:firstLineChars="200" w:firstLine="420"/>
        <w:jc w:val="right"/>
      </w:pPr>
      <w:r>
        <w:rPr>
          <w:rFonts w:hint="eastAsia"/>
        </w:rPr>
        <w:t>中国文化报</w:t>
      </w:r>
      <w:r>
        <w:t>2023-03-03</w:t>
      </w:r>
    </w:p>
    <w:p w:rsidR="00047F5B" w:rsidRDefault="00047F5B" w:rsidP="001B578B">
      <w:pPr>
        <w:sectPr w:rsidR="00047F5B" w:rsidSect="001B578B">
          <w:type w:val="continuous"/>
          <w:pgSz w:w="11906" w:h="16838"/>
          <w:pgMar w:top="1644" w:right="1236" w:bottom="1418" w:left="1814" w:header="851" w:footer="907" w:gutter="0"/>
          <w:pgNumType w:start="1"/>
          <w:cols w:space="720"/>
          <w:docGrid w:type="lines" w:linePitch="341" w:charSpace="2373"/>
        </w:sectPr>
      </w:pPr>
    </w:p>
    <w:p w:rsidR="00D20A02" w:rsidRDefault="00D20A02"/>
    <w:sectPr w:rsidR="00D20A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7F5B"/>
    <w:rsid w:val="00047F5B"/>
    <w:rsid w:val="00D20A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7F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47F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1826</Characters>
  <Application>Microsoft Office Word</Application>
  <DocSecurity>0</DocSecurity>
  <Lines>15</Lines>
  <Paragraphs>4</Paragraphs>
  <ScaleCrop>false</ScaleCrop>
  <Company>Microsoft</Company>
  <LinksUpToDate>false</LinksUpToDate>
  <CharactersWithSpaces>2142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